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887B" w14:textId="58824F60" w:rsidR="00B94211" w:rsidRPr="003A770F" w:rsidRDefault="003A770F">
      <w:pPr>
        <w:rPr>
          <w:rFonts w:ascii="Times New Roman" w:hAnsi="Times New Roman" w:cs="Times New Roman"/>
          <w:sz w:val="24"/>
          <w:szCs w:val="24"/>
        </w:rPr>
      </w:pPr>
      <w:r w:rsidRPr="003A770F">
        <w:rPr>
          <w:rFonts w:ascii="Times New Roman" w:hAnsi="Times New Roman" w:cs="Times New Roman"/>
          <w:sz w:val="24"/>
          <w:szCs w:val="24"/>
        </w:rPr>
        <w:t>Reply to ABRS:</w:t>
      </w:r>
    </w:p>
    <w:p w14:paraId="67293B7E" w14:textId="33DC413E" w:rsidR="003A770F" w:rsidRPr="003A770F" w:rsidRDefault="003A770F">
      <w:pPr>
        <w:rPr>
          <w:rFonts w:ascii="Times New Roman" w:hAnsi="Times New Roman" w:cs="Times New Roman"/>
          <w:sz w:val="24"/>
          <w:szCs w:val="24"/>
        </w:rPr>
      </w:pPr>
    </w:p>
    <w:p w14:paraId="0DC83827" w14:textId="77777777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F014C3E" w14:textId="77777777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D0A76" w14:textId="7F82D2A7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pro-forma response</w:t>
      </w:r>
      <w:r w:rsidR="0066642B">
        <w:rPr>
          <w:rFonts w:ascii="Times New Roman" w:hAnsi="Times New Roman" w:cs="Times New Roman"/>
          <w:sz w:val="24"/>
          <w:szCs w:val="24"/>
        </w:rPr>
        <w:t xml:space="preserve"> to my correspondence of </w:t>
      </w:r>
      <w:proofErr w:type="spellStart"/>
      <w:r w:rsidR="0066642B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however, you have not adequately addressed our concerns regarding the Director ID and you seem to be attempting to ignore our </w:t>
      </w:r>
      <w:r w:rsidR="0066642B">
        <w:rPr>
          <w:rFonts w:ascii="Times New Roman" w:hAnsi="Times New Roman" w:cs="Times New Roman"/>
          <w:sz w:val="24"/>
          <w:szCs w:val="24"/>
        </w:rPr>
        <w:t xml:space="preserve">fundamental </w:t>
      </w:r>
      <w:r>
        <w:rPr>
          <w:rFonts w:ascii="Times New Roman" w:hAnsi="Times New Roman" w:cs="Times New Roman"/>
          <w:sz w:val="24"/>
          <w:szCs w:val="24"/>
        </w:rPr>
        <w:t xml:space="preserve">right to question an entity claiming authority/power over </w:t>
      </w:r>
      <w:r w:rsidR="0066642B">
        <w:rPr>
          <w:rFonts w:ascii="Times New Roman" w:hAnsi="Times New Roman" w:cs="Times New Roman"/>
          <w:sz w:val="24"/>
          <w:szCs w:val="24"/>
        </w:rPr>
        <w:t>a Director registered with ASIC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8877F" w14:textId="0B2300C3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0E26D" w14:textId="1CF9C3E3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Accordingly, we require you to provide your formal, written response to the following questions</w:t>
      </w:r>
      <w:r w:rsidR="00057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any failure</w:t>
      </w:r>
      <w:r w:rsidR="00057E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refusal to do so shall be deemed to be a breach of you Code of Conduct:</w:t>
      </w:r>
    </w:p>
    <w:p w14:paraId="3CD7E6C1" w14:textId="77777777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FB3A7" w14:textId="6FC069D7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70F">
        <w:rPr>
          <w:rFonts w:ascii="Times New Roman" w:hAnsi="Times New Roman" w:cs="Times New Roman"/>
          <w:sz w:val="24"/>
          <w:szCs w:val="24"/>
        </w:rPr>
        <w:t>Where did the Parliament of Australia get the authority to</w:t>
      </w:r>
      <w:r>
        <w:rPr>
          <w:rFonts w:ascii="Times New Roman" w:hAnsi="Times New Roman" w:cs="Times New Roman"/>
          <w:sz w:val="24"/>
          <w:szCs w:val="24"/>
        </w:rPr>
        <w:t xml:space="preserve"> legislate a compulsion to bring about Director identification</w:t>
      </w:r>
      <w:r w:rsidRPr="003A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force/coercion?</w:t>
      </w:r>
    </w:p>
    <w:p w14:paraId="61FADB6A" w14:textId="43A9525E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9C454" w14:textId="4142B016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the Parliament of Australia </w:t>
      </w:r>
      <w:r w:rsidR="00057E48">
        <w:rPr>
          <w:rFonts w:ascii="Times New Roman" w:hAnsi="Times New Roman" w:cs="Times New Roman"/>
          <w:sz w:val="24"/>
          <w:szCs w:val="24"/>
        </w:rPr>
        <w:t xml:space="preserve">create any legislation, as a Constitutional legislator, that </w:t>
      </w:r>
      <w:r>
        <w:rPr>
          <w:rFonts w:ascii="Times New Roman" w:hAnsi="Times New Roman" w:cs="Times New Roman"/>
          <w:sz w:val="24"/>
          <w:szCs w:val="24"/>
        </w:rPr>
        <w:t>bring</w:t>
      </w:r>
      <w:r w:rsidR="00057E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about an inconsistency in law – in this particular instance, an inconsistency between the legislation that you rely on</w:t>
      </w:r>
      <w:r w:rsidR="001F31B8">
        <w:rPr>
          <w:rFonts w:ascii="Times New Roman" w:hAnsi="Times New Roman" w:cs="Times New Roman"/>
          <w:sz w:val="24"/>
          <w:szCs w:val="24"/>
        </w:rPr>
        <w:t xml:space="preserve">, being </w:t>
      </w:r>
      <w:r>
        <w:rPr>
          <w:rFonts w:ascii="Times New Roman" w:hAnsi="Times New Roman" w:cs="Times New Roman"/>
          <w:sz w:val="24"/>
          <w:szCs w:val="24"/>
        </w:rPr>
        <w:t xml:space="preserve">the sections that have </w:t>
      </w:r>
      <w:r w:rsidR="001F31B8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added to the </w:t>
      </w:r>
      <w:r w:rsidRPr="001F31B8">
        <w:rPr>
          <w:rFonts w:ascii="Times New Roman" w:hAnsi="Times New Roman" w:cs="Times New Roman"/>
          <w:i/>
          <w:iCs/>
          <w:sz w:val="24"/>
          <w:szCs w:val="24"/>
        </w:rPr>
        <w:t xml:space="preserve">Corporations Act </w:t>
      </w:r>
      <w:r w:rsidR="001F31B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1F31B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>Cth</w:t>
      </w:r>
      <w:proofErr w:type="spellEnd"/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F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1F31B8">
        <w:rPr>
          <w:rFonts w:ascii="Times New Roman" w:hAnsi="Times New Roman" w:cs="Times New Roman"/>
          <w:i/>
          <w:iCs/>
          <w:sz w:val="24"/>
          <w:szCs w:val="24"/>
        </w:rPr>
        <w:t>Privacy Act</w:t>
      </w:r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 xml:space="preserve"> 1988 (</w:t>
      </w:r>
      <w:proofErr w:type="spellStart"/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>Cth</w:t>
      </w:r>
      <w:proofErr w:type="spellEnd"/>
      <w:r w:rsidR="001F31B8" w:rsidRPr="001F31B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736301" w14:textId="1BA9E5F9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8354E" w14:textId="6E76766C" w:rsid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I am relying on your reply to this request, along with my earlier request to determine what legal action to potentially take against you</w:t>
      </w:r>
      <w:r w:rsidR="0066642B">
        <w:rPr>
          <w:rFonts w:ascii="Times New Roman" w:hAnsi="Times New Roman" w:cs="Times New Roman"/>
          <w:sz w:val="24"/>
          <w:szCs w:val="24"/>
        </w:rPr>
        <w:t>, including an application to the High Court for a ruling pursuant to section 76(2) of the Commonwealth Constitution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A0B90" w14:textId="038A76BF" w:rsidR="0066642B" w:rsidRDefault="0066642B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A3249" w14:textId="3D20D25C" w:rsidR="0066642B" w:rsidRDefault="0066642B" w:rsidP="003A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6BB7A8F" w14:textId="77777777" w:rsidR="003A770F" w:rsidRPr="003A770F" w:rsidRDefault="003A770F" w:rsidP="003A7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770F" w:rsidRPr="003A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F"/>
    <w:rsid w:val="00057E48"/>
    <w:rsid w:val="001F31B8"/>
    <w:rsid w:val="003A770F"/>
    <w:rsid w:val="0066642B"/>
    <w:rsid w:val="008731B5"/>
    <w:rsid w:val="00B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655B"/>
  <w15:chartTrackingRefBased/>
  <w15:docId w15:val="{FE92B0C7-9D1C-42FD-A0AB-DA34C59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 | Great Australian Party</dc:creator>
  <cp:keywords/>
  <dc:description/>
  <cp:lastModifiedBy>Mike Palmer | Great Australian Party</cp:lastModifiedBy>
  <cp:revision>2</cp:revision>
  <cp:lastPrinted>2023-01-24T12:51:00Z</cp:lastPrinted>
  <dcterms:created xsi:type="dcterms:W3CDTF">2023-02-18T22:50:00Z</dcterms:created>
  <dcterms:modified xsi:type="dcterms:W3CDTF">2023-02-18T22:50:00Z</dcterms:modified>
</cp:coreProperties>
</file>