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1D9327" w14:textId="77777777" w:rsidR="00084230" w:rsidRDefault="00084230" w:rsidP="00084230">
      <w:pPr>
        <w:pStyle w:val="Heading2"/>
        <w:shd w:val="clear" w:color="auto" w:fill="FFFFFF"/>
        <w:spacing w:before="0" w:beforeAutospacing="0" w:after="0" w:afterAutospacing="0" w:line="480" w:lineRule="atLeast"/>
        <w:textAlignment w:val="baseline"/>
        <w:rPr>
          <w:rFonts w:ascii="Averta" w:eastAsia="Times New Roman" w:hAnsi="Averta"/>
          <w:b w:val="0"/>
          <w:bCs w:val="0"/>
          <w:color w:val="040D24"/>
          <w:sz w:val="30"/>
          <w:szCs w:val="30"/>
        </w:rPr>
      </w:pPr>
      <w:r>
        <w:rPr>
          <w:rFonts w:ascii="Averta" w:eastAsia="Times New Roman" w:hAnsi="Averta"/>
          <w:b w:val="0"/>
          <w:bCs w:val="0"/>
          <w:color w:val="040D24"/>
          <w:sz w:val="30"/>
          <w:szCs w:val="30"/>
        </w:rPr>
        <w:t>Outline</w:t>
      </w:r>
    </w:p>
    <w:p w14:paraId="46A31D94" w14:textId="77777777" w:rsidR="00084230" w:rsidRDefault="00084230" w:rsidP="00084230">
      <w:pPr>
        <w:pStyle w:val="Heading3"/>
        <w:shd w:val="clear" w:color="auto" w:fill="FFFFFF"/>
        <w:spacing w:before="0" w:beforeAutospacing="0" w:after="0" w:afterAutospacing="0" w:line="360" w:lineRule="atLeast"/>
        <w:textAlignment w:val="baseline"/>
        <w:rPr>
          <w:rFonts w:ascii="inherit" w:eastAsia="Times New Roman" w:hAnsi="inherit"/>
          <w:sz w:val="24"/>
          <w:szCs w:val="24"/>
        </w:rPr>
      </w:pPr>
      <w:hyperlink r:id="rId5" w:history="1">
        <w:r>
          <w:rPr>
            <w:rStyle w:val="Hyperlink"/>
            <w:rFonts w:ascii="inherit" w:eastAsia="Times New Roman" w:hAnsi="inherit"/>
            <w:sz w:val="24"/>
            <w:szCs w:val="24"/>
            <w:bdr w:val="none" w:sz="0" w:space="0" w:color="auto" w:frame="1"/>
          </w:rPr>
          <w:t>Rights and freedoms with live video updates.</w:t>
        </w:r>
      </w:hyperlink>
    </w:p>
    <w:p w14:paraId="7AB28B82" w14:textId="77777777" w:rsidR="00084230" w:rsidRDefault="00084230" w:rsidP="00084230">
      <w:pPr>
        <w:numPr>
          <w:ilvl w:val="0"/>
          <w:numId w:val="1"/>
        </w:numPr>
        <w:shd w:val="clear" w:color="auto" w:fill="FFFFFF"/>
        <w:textAlignment w:val="baseline"/>
        <w:rPr>
          <w:rFonts w:ascii="inherit" w:eastAsia="Times New Roman" w:hAnsi="inherit"/>
          <w:sz w:val="24"/>
          <w:szCs w:val="24"/>
        </w:rPr>
      </w:pPr>
      <w:hyperlink r:id="rId6" w:history="1">
        <w:r>
          <w:rPr>
            <w:rStyle w:val="Hyperlink"/>
            <w:rFonts w:ascii="inherit" w:eastAsia="Times New Roman" w:hAnsi="inherit"/>
            <w:color w:val="000000"/>
            <w:sz w:val="24"/>
            <w:szCs w:val="24"/>
            <w:bdr w:val="none" w:sz="0" w:space="0" w:color="auto" w:frame="1"/>
          </w:rPr>
          <w:t>Mike and Darryl introduce the show, highlighting their sponsors and the purpose of the Know Your Rights group.</w:t>
        </w:r>
      </w:hyperlink>
    </w:p>
    <w:p w14:paraId="2E9EE4C7" w14:textId="77777777" w:rsidR="00084230" w:rsidRDefault="00084230" w:rsidP="00084230">
      <w:pPr>
        <w:numPr>
          <w:ilvl w:val="0"/>
          <w:numId w:val="1"/>
        </w:numPr>
        <w:shd w:val="clear" w:color="auto" w:fill="FFFFFF"/>
        <w:textAlignment w:val="baseline"/>
        <w:rPr>
          <w:rFonts w:ascii="inherit" w:eastAsia="Times New Roman" w:hAnsi="inherit"/>
          <w:sz w:val="24"/>
          <w:szCs w:val="24"/>
        </w:rPr>
      </w:pPr>
      <w:hyperlink r:id="rId7" w:history="1">
        <w:r>
          <w:rPr>
            <w:rStyle w:val="Hyperlink"/>
            <w:rFonts w:ascii="inherit" w:eastAsia="Times New Roman" w:hAnsi="inherit"/>
            <w:color w:val="000000"/>
            <w:sz w:val="24"/>
            <w:szCs w:val="24"/>
            <w:bdr w:val="none" w:sz="0" w:space="0" w:color="auto" w:frame="1"/>
          </w:rPr>
          <w:t>Host discusses the importance of educating people about their rights and freedoms, and provides updates on upcoming video updates.</w:t>
        </w:r>
      </w:hyperlink>
    </w:p>
    <w:p w14:paraId="20BB6529" w14:textId="77777777" w:rsidR="00084230" w:rsidRDefault="00084230" w:rsidP="00084230">
      <w:pPr>
        <w:pStyle w:val="Heading3"/>
        <w:shd w:val="clear" w:color="auto" w:fill="FFFFFF"/>
        <w:spacing w:before="0" w:beforeAutospacing="0" w:after="0" w:afterAutospacing="0" w:line="360" w:lineRule="atLeast"/>
        <w:textAlignment w:val="baseline"/>
        <w:rPr>
          <w:rFonts w:ascii="inherit" w:eastAsia="Times New Roman" w:hAnsi="inherit"/>
          <w:sz w:val="24"/>
          <w:szCs w:val="24"/>
        </w:rPr>
      </w:pPr>
      <w:hyperlink r:id="rId8" w:history="1">
        <w:r>
          <w:rPr>
            <w:rStyle w:val="Hyperlink"/>
            <w:rFonts w:ascii="inherit" w:eastAsia="Times New Roman" w:hAnsi="inherit"/>
            <w:sz w:val="24"/>
            <w:szCs w:val="24"/>
            <w:bdr w:val="none" w:sz="0" w:space="0" w:color="auto" w:frame="1"/>
          </w:rPr>
          <w:t>Rights and strategies for fighting injustices.</w:t>
        </w:r>
      </w:hyperlink>
    </w:p>
    <w:p w14:paraId="50249894" w14:textId="77777777" w:rsidR="00084230" w:rsidRDefault="00084230" w:rsidP="00084230">
      <w:pPr>
        <w:numPr>
          <w:ilvl w:val="0"/>
          <w:numId w:val="2"/>
        </w:numPr>
        <w:shd w:val="clear" w:color="auto" w:fill="FFFFFF"/>
        <w:textAlignment w:val="baseline"/>
        <w:rPr>
          <w:rFonts w:ascii="inherit" w:eastAsia="Times New Roman" w:hAnsi="inherit"/>
          <w:sz w:val="24"/>
          <w:szCs w:val="24"/>
        </w:rPr>
      </w:pPr>
      <w:hyperlink r:id="rId9" w:history="1">
        <w:r>
          <w:rPr>
            <w:rStyle w:val="Hyperlink"/>
            <w:rFonts w:ascii="inherit" w:eastAsia="Times New Roman" w:hAnsi="inherit"/>
            <w:color w:val="000000"/>
            <w:sz w:val="24"/>
            <w:szCs w:val="24"/>
            <w:bdr w:val="none" w:sz="0" w:space="0" w:color="auto" w:frame="1"/>
          </w:rPr>
          <w:t>Speaker 1 welcomes new and returning listeners to the show and provides an overview of the topics covered in previous broadcasts.</w:t>
        </w:r>
      </w:hyperlink>
    </w:p>
    <w:p w14:paraId="26FE58EF" w14:textId="77777777" w:rsidR="00084230" w:rsidRDefault="00084230" w:rsidP="00084230">
      <w:pPr>
        <w:numPr>
          <w:ilvl w:val="0"/>
          <w:numId w:val="2"/>
        </w:numPr>
        <w:shd w:val="clear" w:color="auto" w:fill="FFFFFF"/>
        <w:textAlignment w:val="baseline"/>
        <w:rPr>
          <w:rFonts w:ascii="inherit" w:eastAsia="Times New Roman" w:hAnsi="inherit"/>
          <w:sz w:val="24"/>
          <w:szCs w:val="24"/>
        </w:rPr>
      </w:pPr>
      <w:hyperlink r:id="rId10" w:history="1">
        <w:r>
          <w:rPr>
            <w:rStyle w:val="Hyperlink"/>
            <w:rFonts w:ascii="inherit" w:eastAsia="Times New Roman" w:hAnsi="inherit"/>
            <w:color w:val="000000"/>
            <w:sz w:val="24"/>
            <w:szCs w:val="24"/>
            <w:bdr w:val="none" w:sz="0" w:space="0" w:color="auto" w:frame="1"/>
          </w:rPr>
          <w:t>Speaker 1 encourages listeners to refer to previous podcasts for information on various topics, including unjust traffic fines and the importance of the Commonwealth constitution.</w:t>
        </w:r>
      </w:hyperlink>
    </w:p>
    <w:p w14:paraId="06A68346" w14:textId="77777777" w:rsidR="00084230" w:rsidRDefault="00084230" w:rsidP="00084230">
      <w:pPr>
        <w:numPr>
          <w:ilvl w:val="0"/>
          <w:numId w:val="2"/>
        </w:numPr>
        <w:shd w:val="clear" w:color="auto" w:fill="FFFFFF"/>
        <w:textAlignment w:val="baseline"/>
        <w:rPr>
          <w:rFonts w:ascii="inherit" w:eastAsia="Times New Roman" w:hAnsi="inherit"/>
          <w:sz w:val="24"/>
          <w:szCs w:val="24"/>
        </w:rPr>
      </w:pPr>
      <w:hyperlink r:id="rId11" w:history="1">
        <w:r>
          <w:rPr>
            <w:rStyle w:val="Hyperlink"/>
            <w:rFonts w:ascii="inherit" w:eastAsia="Times New Roman" w:hAnsi="inherit"/>
            <w:color w:val="000000"/>
            <w:sz w:val="24"/>
            <w:szCs w:val="24"/>
            <w:bdr w:val="none" w:sz="0" w:space="0" w:color="auto" w:frame="1"/>
          </w:rPr>
          <w:t>Speaker 1 invites listeners to send feedback, questions, and suggestions for future topics via email or SMS.</w:t>
        </w:r>
      </w:hyperlink>
    </w:p>
    <w:p w14:paraId="3D06BB9E" w14:textId="77777777" w:rsidR="00084230" w:rsidRDefault="00084230" w:rsidP="00084230">
      <w:pPr>
        <w:numPr>
          <w:ilvl w:val="0"/>
          <w:numId w:val="2"/>
        </w:numPr>
        <w:shd w:val="clear" w:color="auto" w:fill="FFFFFF"/>
        <w:textAlignment w:val="baseline"/>
        <w:rPr>
          <w:rFonts w:ascii="inherit" w:eastAsia="Times New Roman" w:hAnsi="inherit"/>
          <w:sz w:val="24"/>
          <w:szCs w:val="24"/>
        </w:rPr>
      </w:pPr>
      <w:hyperlink r:id="rId12" w:history="1">
        <w:r>
          <w:rPr>
            <w:rStyle w:val="Hyperlink"/>
            <w:rFonts w:ascii="inherit" w:eastAsia="Times New Roman" w:hAnsi="inherit"/>
            <w:color w:val="000000"/>
            <w:sz w:val="24"/>
            <w:szCs w:val="24"/>
            <w:bdr w:val="none" w:sz="0" w:space="0" w:color="auto" w:frame="1"/>
          </w:rPr>
          <w:t>Chris is seeking help in preparing a notice of discovery for an upcoming hearing with the Fair Work Commission in Queensland, where he was fired for not having a digital ID.</w:t>
        </w:r>
      </w:hyperlink>
    </w:p>
    <w:p w14:paraId="4658762A" w14:textId="77777777" w:rsidR="00084230" w:rsidRDefault="00084230" w:rsidP="00084230">
      <w:pPr>
        <w:numPr>
          <w:ilvl w:val="0"/>
          <w:numId w:val="2"/>
        </w:numPr>
        <w:shd w:val="clear" w:color="auto" w:fill="FFFFFF"/>
        <w:textAlignment w:val="baseline"/>
        <w:rPr>
          <w:rFonts w:ascii="inherit" w:eastAsia="Times New Roman" w:hAnsi="inherit"/>
          <w:sz w:val="24"/>
          <w:szCs w:val="24"/>
        </w:rPr>
      </w:pPr>
      <w:hyperlink r:id="rId13" w:history="1">
        <w:r>
          <w:rPr>
            <w:rStyle w:val="Hyperlink"/>
            <w:rFonts w:ascii="inherit" w:eastAsia="Times New Roman" w:hAnsi="inherit"/>
            <w:color w:val="000000"/>
            <w:sz w:val="24"/>
            <w:szCs w:val="24"/>
            <w:bdr w:val="none" w:sz="0" w:space="0" w:color="auto" w:frame="1"/>
          </w:rPr>
          <w:t>Chris has on record a statement from deputy principal Dobson of the Fair Work Commission, who seems to be ignoring the lawfulness and reasonableness of the directive that led to Chris's termination.</w:t>
        </w:r>
      </w:hyperlink>
    </w:p>
    <w:p w14:paraId="4AB9F3F6" w14:textId="77777777" w:rsidR="00084230" w:rsidRDefault="00084230" w:rsidP="00084230">
      <w:pPr>
        <w:pStyle w:val="Heading3"/>
        <w:shd w:val="clear" w:color="auto" w:fill="FFFFFF"/>
        <w:spacing w:before="0" w:beforeAutospacing="0" w:after="0" w:afterAutospacing="0" w:line="360" w:lineRule="atLeast"/>
        <w:textAlignment w:val="baseline"/>
        <w:rPr>
          <w:rFonts w:ascii="inherit" w:eastAsia="Times New Roman" w:hAnsi="inherit"/>
          <w:sz w:val="24"/>
          <w:szCs w:val="24"/>
        </w:rPr>
      </w:pPr>
      <w:hyperlink r:id="rId14" w:history="1">
        <w:r>
          <w:rPr>
            <w:rStyle w:val="Hyperlink"/>
            <w:rFonts w:ascii="inherit" w:eastAsia="Times New Roman" w:hAnsi="inherit"/>
            <w:sz w:val="24"/>
            <w:szCs w:val="24"/>
            <w:bdr w:val="none" w:sz="0" w:space="0" w:color="auto" w:frame="1"/>
          </w:rPr>
          <w:t>Legal options for trespassing on private property.</w:t>
        </w:r>
      </w:hyperlink>
    </w:p>
    <w:p w14:paraId="5AD101E0" w14:textId="77777777" w:rsidR="00084230" w:rsidRDefault="00084230" w:rsidP="00084230">
      <w:pPr>
        <w:numPr>
          <w:ilvl w:val="0"/>
          <w:numId w:val="3"/>
        </w:numPr>
        <w:shd w:val="clear" w:color="auto" w:fill="FFFFFF"/>
        <w:textAlignment w:val="baseline"/>
        <w:rPr>
          <w:rFonts w:ascii="inherit" w:eastAsia="Times New Roman" w:hAnsi="inherit"/>
          <w:sz w:val="24"/>
          <w:szCs w:val="24"/>
        </w:rPr>
      </w:pPr>
      <w:hyperlink r:id="rId15" w:history="1">
        <w:r>
          <w:rPr>
            <w:rStyle w:val="Hyperlink"/>
            <w:rFonts w:ascii="inherit" w:eastAsia="Times New Roman" w:hAnsi="inherit"/>
            <w:color w:val="000000"/>
            <w:sz w:val="24"/>
            <w:szCs w:val="24"/>
            <w:bdr w:val="none" w:sz="0" w:space="0" w:color="auto" w:frame="1"/>
          </w:rPr>
          <w:t>Speaker 2 explains that the Fair Work Commission is a tribunal with no judicial powers and cannot provide arbitration between an employer and employee.</w:t>
        </w:r>
      </w:hyperlink>
    </w:p>
    <w:p w14:paraId="1F41E297" w14:textId="77777777" w:rsidR="00084230" w:rsidRDefault="00084230" w:rsidP="00084230">
      <w:pPr>
        <w:numPr>
          <w:ilvl w:val="0"/>
          <w:numId w:val="3"/>
        </w:numPr>
        <w:shd w:val="clear" w:color="auto" w:fill="FFFFFF"/>
        <w:textAlignment w:val="baseline"/>
        <w:rPr>
          <w:rFonts w:ascii="inherit" w:eastAsia="Times New Roman" w:hAnsi="inherit"/>
          <w:sz w:val="24"/>
          <w:szCs w:val="24"/>
        </w:rPr>
      </w:pPr>
      <w:hyperlink r:id="rId16" w:history="1">
        <w:r>
          <w:rPr>
            <w:rStyle w:val="Hyperlink"/>
            <w:rFonts w:ascii="inherit" w:eastAsia="Times New Roman" w:hAnsi="inherit"/>
            <w:color w:val="000000"/>
            <w:sz w:val="24"/>
            <w:szCs w:val="24"/>
            <w:bdr w:val="none" w:sz="0" w:space="0" w:color="auto" w:frame="1"/>
          </w:rPr>
          <w:t>Speaker 1 provides advice on an employment case involving police and fire crew entering private property without consent and spreading chemicals that can cause health issues.</w:t>
        </w:r>
      </w:hyperlink>
    </w:p>
    <w:p w14:paraId="3D9E8A21" w14:textId="77777777" w:rsidR="00084230" w:rsidRDefault="00084230" w:rsidP="00084230">
      <w:pPr>
        <w:numPr>
          <w:ilvl w:val="0"/>
          <w:numId w:val="3"/>
        </w:numPr>
        <w:shd w:val="clear" w:color="auto" w:fill="FFFFFF"/>
        <w:textAlignment w:val="baseline"/>
        <w:rPr>
          <w:rFonts w:ascii="inherit" w:eastAsia="Times New Roman" w:hAnsi="inherit"/>
          <w:sz w:val="24"/>
          <w:szCs w:val="24"/>
        </w:rPr>
      </w:pPr>
      <w:hyperlink r:id="rId17" w:history="1">
        <w:r>
          <w:rPr>
            <w:rStyle w:val="Hyperlink"/>
            <w:rFonts w:ascii="inherit" w:eastAsia="Times New Roman" w:hAnsi="inherit"/>
            <w:color w:val="000000"/>
            <w:sz w:val="24"/>
            <w:szCs w:val="24"/>
            <w:bdr w:val="none" w:sz="0" w:space="0" w:color="auto" w:frame="1"/>
          </w:rPr>
          <w:t>Kevin can file a writ in Supreme Court for trespass due to Biosecurity Act entry without consent or court order.</w:t>
        </w:r>
      </w:hyperlink>
    </w:p>
    <w:p w14:paraId="0625F493" w14:textId="77777777" w:rsidR="00084230" w:rsidRDefault="00084230" w:rsidP="00084230">
      <w:pPr>
        <w:pStyle w:val="Heading3"/>
        <w:shd w:val="clear" w:color="auto" w:fill="FFFFFF"/>
        <w:spacing w:before="0" w:beforeAutospacing="0" w:after="0" w:afterAutospacing="0" w:line="360" w:lineRule="atLeast"/>
        <w:textAlignment w:val="baseline"/>
        <w:rPr>
          <w:rFonts w:ascii="inherit" w:eastAsia="Times New Roman" w:hAnsi="inherit"/>
          <w:sz w:val="24"/>
          <w:szCs w:val="24"/>
        </w:rPr>
      </w:pPr>
      <w:hyperlink r:id="rId18" w:history="1">
        <w:r>
          <w:rPr>
            <w:rStyle w:val="Hyperlink"/>
            <w:rFonts w:ascii="inherit" w:eastAsia="Times New Roman" w:hAnsi="inherit"/>
            <w:sz w:val="24"/>
            <w:szCs w:val="24"/>
            <w:bdr w:val="none" w:sz="0" w:space="0" w:color="auto" w:frame="1"/>
          </w:rPr>
          <w:t>Legal implications of a new state in Australia.</w:t>
        </w:r>
      </w:hyperlink>
    </w:p>
    <w:p w14:paraId="7924640C" w14:textId="77777777" w:rsidR="00084230" w:rsidRDefault="00084230" w:rsidP="00084230">
      <w:pPr>
        <w:numPr>
          <w:ilvl w:val="0"/>
          <w:numId w:val="4"/>
        </w:numPr>
        <w:shd w:val="clear" w:color="auto" w:fill="FFFFFF"/>
        <w:textAlignment w:val="baseline"/>
        <w:rPr>
          <w:rFonts w:ascii="inherit" w:eastAsia="Times New Roman" w:hAnsi="inherit"/>
          <w:sz w:val="24"/>
          <w:szCs w:val="24"/>
        </w:rPr>
      </w:pPr>
      <w:hyperlink r:id="rId19" w:history="1">
        <w:r>
          <w:rPr>
            <w:rStyle w:val="Hyperlink"/>
            <w:rFonts w:ascii="inherit" w:eastAsia="Times New Roman" w:hAnsi="inherit"/>
            <w:color w:val="000000"/>
            <w:sz w:val="24"/>
            <w:szCs w:val="24"/>
            <w:bdr w:val="none" w:sz="0" w:space="0" w:color="auto" w:frame="1"/>
          </w:rPr>
          <w:t>Matthew shares information about a sovereign, eco-friendly government in North Queensland, Australia, seeking to treat with other countries and secure its borders.</w:t>
        </w:r>
      </w:hyperlink>
    </w:p>
    <w:p w14:paraId="041F067E" w14:textId="77777777" w:rsidR="00084230" w:rsidRDefault="00084230" w:rsidP="00084230">
      <w:pPr>
        <w:numPr>
          <w:ilvl w:val="0"/>
          <w:numId w:val="4"/>
        </w:numPr>
        <w:shd w:val="clear" w:color="auto" w:fill="FFFFFF"/>
        <w:textAlignment w:val="baseline"/>
        <w:rPr>
          <w:rFonts w:ascii="inherit" w:eastAsia="Times New Roman" w:hAnsi="inherit"/>
          <w:sz w:val="24"/>
          <w:szCs w:val="24"/>
        </w:rPr>
      </w:pPr>
      <w:hyperlink r:id="rId20" w:history="1">
        <w:r>
          <w:rPr>
            <w:rStyle w:val="Hyperlink"/>
            <w:rFonts w:ascii="inherit" w:eastAsia="Times New Roman" w:hAnsi="inherit"/>
            <w:color w:val="000000"/>
            <w:sz w:val="24"/>
            <w:szCs w:val="24"/>
            <w:bdr w:val="none" w:sz="0" w:space="0" w:color="auto" w:frame="1"/>
          </w:rPr>
          <w:t>Speaker 2 explains that creating a separate nation within a sovereign nation requires conquest and a standing army.</w:t>
        </w:r>
      </w:hyperlink>
    </w:p>
    <w:p w14:paraId="3548B311" w14:textId="77777777" w:rsidR="00084230" w:rsidRDefault="00084230" w:rsidP="00084230">
      <w:pPr>
        <w:numPr>
          <w:ilvl w:val="0"/>
          <w:numId w:val="4"/>
        </w:numPr>
        <w:shd w:val="clear" w:color="auto" w:fill="FFFFFF"/>
        <w:textAlignment w:val="baseline"/>
        <w:rPr>
          <w:rFonts w:ascii="inherit" w:eastAsia="Times New Roman" w:hAnsi="inherit"/>
          <w:sz w:val="24"/>
          <w:szCs w:val="24"/>
        </w:rPr>
      </w:pPr>
      <w:hyperlink r:id="rId21" w:history="1">
        <w:r>
          <w:rPr>
            <w:rStyle w:val="Hyperlink"/>
            <w:rFonts w:ascii="inherit" w:eastAsia="Times New Roman" w:hAnsi="inherit"/>
            <w:color w:val="000000"/>
            <w:sz w:val="24"/>
            <w:szCs w:val="24"/>
            <w:bdr w:val="none" w:sz="0" w:space="0" w:color="auto" w:frame="1"/>
          </w:rPr>
          <w:t xml:space="preserve">New South Wales Attorney General may transfer </w:t>
        </w:r>
        <w:proofErr w:type="spellStart"/>
        <w:r>
          <w:rPr>
            <w:rStyle w:val="Hyperlink"/>
            <w:rFonts w:ascii="inherit" w:eastAsia="Times New Roman" w:hAnsi="inherit"/>
            <w:color w:val="000000"/>
            <w:sz w:val="24"/>
            <w:szCs w:val="24"/>
            <w:bdr w:val="none" w:sz="0" w:space="0" w:color="auto" w:frame="1"/>
          </w:rPr>
          <w:t>foi</w:t>
        </w:r>
        <w:proofErr w:type="spellEnd"/>
        <w:r>
          <w:rPr>
            <w:rStyle w:val="Hyperlink"/>
            <w:rFonts w:ascii="inherit" w:eastAsia="Times New Roman" w:hAnsi="inherit"/>
            <w:color w:val="000000"/>
            <w:sz w:val="24"/>
            <w:szCs w:val="24"/>
            <w:bdr w:val="none" w:sz="0" w:space="0" w:color="auto" w:frame="1"/>
          </w:rPr>
          <w:t xml:space="preserve"> request to appropriate agency, or information may be publicly available.</w:t>
        </w:r>
      </w:hyperlink>
    </w:p>
    <w:p w14:paraId="410A5BDB" w14:textId="77777777" w:rsidR="00084230" w:rsidRDefault="00084230" w:rsidP="00084230">
      <w:pPr>
        <w:pStyle w:val="Heading3"/>
        <w:shd w:val="clear" w:color="auto" w:fill="FFFFFF"/>
        <w:spacing w:before="0" w:beforeAutospacing="0" w:after="0" w:afterAutospacing="0" w:line="360" w:lineRule="atLeast"/>
        <w:textAlignment w:val="baseline"/>
        <w:rPr>
          <w:rFonts w:ascii="inherit" w:eastAsia="Times New Roman" w:hAnsi="inherit"/>
          <w:sz w:val="24"/>
          <w:szCs w:val="24"/>
        </w:rPr>
      </w:pPr>
      <w:hyperlink r:id="rId22" w:history="1">
        <w:r>
          <w:rPr>
            <w:rStyle w:val="Hyperlink"/>
            <w:rFonts w:ascii="inherit" w:eastAsia="Times New Roman" w:hAnsi="inherit"/>
            <w:sz w:val="24"/>
            <w:szCs w:val="24"/>
            <w:bdr w:val="none" w:sz="0" w:space="0" w:color="auto" w:frame="1"/>
          </w:rPr>
          <w:t>Council selling properties for unpaid rates.</w:t>
        </w:r>
      </w:hyperlink>
    </w:p>
    <w:p w14:paraId="4572C1BE" w14:textId="77777777" w:rsidR="00084230" w:rsidRDefault="00084230" w:rsidP="00084230">
      <w:pPr>
        <w:numPr>
          <w:ilvl w:val="0"/>
          <w:numId w:val="5"/>
        </w:numPr>
        <w:shd w:val="clear" w:color="auto" w:fill="FFFFFF"/>
        <w:textAlignment w:val="baseline"/>
        <w:rPr>
          <w:rFonts w:ascii="inherit" w:eastAsia="Times New Roman" w:hAnsi="inherit"/>
          <w:sz w:val="24"/>
          <w:szCs w:val="24"/>
        </w:rPr>
      </w:pPr>
      <w:hyperlink r:id="rId23" w:history="1">
        <w:r>
          <w:rPr>
            <w:rStyle w:val="Hyperlink"/>
            <w:rFonts w:ascii="inherit" w:eastAsia="Times New Roman" w:hAnsi="inherit"/>
            <w:color w:val="000000"/>
            <w:sz w:val="24"/>
            <w:szCs w:val="24"/>
            <w:bdr w:val="none" w:sz="0" w:space="0" w:color="auto" w:frame="1"/>
          </w:rPr>
          <w:t>Max is upset about a dental procedure performed on his dog without his consent, despite his wife being on the phone and agreeing to the extra teeth being pulled.</w:t>
        </w:r>
      </w:hyperlink>
    </w:p>
    <w:p w14:paraId="5E7F600D" w14:textId="77777777" w:rsidR="00084230" w:rsidRDefault="00084230" w:rsidP="00084230">
      <w:pPr>
        <w:numPr>
          <w:ilvl w:val="0"/>
          <w:numId w:val="5"/>
        </w:numPr>
        <w:shd w:val="clear" w:color="auto" w:fill="FFFFFF"/>
        <w:textAlignment w:val="baseline"/>
        <w:rPr>
          <w:rFonts w:ascii="inherit" w:eastAsia="Times New Roman" w:hAnsi="inherit"/>
          <w:sz w:val="24"/>
          <w:szCs w:val="24"/>
        </w:rPr>
      </w:pPr>
      <w:hyperlink r:id="rId24" w:history="1">
        <w:r>
          <w:rPr>
            <w:rStyle w:val="Hyperlink"/>
            <w:rFonts w:ascii="inherit" w:eastAsia="Times New Roman" w:hAnsi="inherit"/>
            <w:color w:val="000000"/>
            <w:sz w:val="24"/>
            <w:szCs w:val="24"/>
            <w:bdr w:val="none" w:sz="0" w:space="0" w:color="auto" w:frame="1"/>
          </w:rPr>
          <w:t>Speaker 2 believes Max has a valid contract with the vet and can seek legal action for breach of contract.</w:t>
        </w:r>
      </w:hyperlink>
    </w:p>
    <w:p w14:paraId="5794BE3E" w14:textId="77777777" w:rsidR="00084230" w:rsidRDefault="00084230" w:rsidP="00084230">
      <w:pPr>
        <w:numPr>
          <w:ilvl w:val="0"/>
          <w:numId w:val="5"/>
        </w:numPr>
        <w:shd w:val="clear" w:color="auto" w:fill="FFFFFF"/>
        <w:textAlignment w:val="baseline"/>
        <w:rPr>
          <w:rFonts w:ascii="inherit" w:eastAsia="Times New Roman" w:hAnsi="inherit"/>
          <w:sz w:val="24"/>
          <w:szCs w:val="24"/>
        </w:rPr>
      </w:pPr>
      <w:hyperlink r:id="rId25" w:history="1">
        <w:r>
          <w:rPr>
            <w:rStyle w:val="Hyperlink"/>
            <w:rFonts w:ascii="inherit" w:eastAsia="Times New Roman" w:hAnsi="inherit"/>
            <w:color w:val="000000"/>
            <w:sz w:val="24"/>
            <w:szCs w:val="24"/>
            <w:bdr w:val="none" w:sz="0" w:space="0" w:color="auto" w:frame="1"/>
          </w:rPr>
          <w:t>Council can sell properties with unpaid rates as a last resort, with prior legislative requirements met.</w:t>
        </w:r>
      </w:hyperlink>
    </w:p>
    <w:p w14:paraId="00534378" w14:textId="77777777" w:rsidR="00084230" w:rsidRDefault="00084230" w:rsidP="00084230">
      <w:pPr>
        <w:numPr>
          <w:ilvl w:val="0"/>
          <w:numId w:val="5"/>
        </w:numPr>
        <w:shd w:val="clear" w:color="auto" w:fill="FFFFFF"/>
        <w:textAlignment w:val="baseline"/>
        <w:rPr>
          <w:rFonts w:ascii="inherit" w:eastAsia="Times New Roman" w:hAnsi="inherit"/>
          <w:sz w:val="24"/>
          <w:szCs w:val="24"/>
        </w:rPr>
      </w:pPr>
      <w:hyperlink r:id="rId26" w:history="1">
        <w:r>
          <w:rPr>
            <w:rStyle w:val="Hyperlink"/>
            <w:rFonts w:ascii="inherit" w:eastAsia="Times New Roman" w:hAnsi="inherit"/>
            <w:color w:val="000000"/>
            <w:sz w:val="24"/>
            <w:szCs w:val="24"/>
            <w:bdr w:val="none" w:sz="0" w:space="0" w:color="auto" w:frame="1"/>
          </w:rPr>
          <w:t>Council may sell unpaid land rates for more than 5 years, with valuation from Valuer General.</w:t>
        </w:r>
      </w:hyperlink>
    </w:p>
    <w:p w14:paraId="154FF823" w14:textId="77777777" w:rsidR="00084230" w:rsidRDefault="00084230" w:rsidP="00084230">
      <w:pPr>
        <w:pStyle w:val="Heading3"/>
        <w:shd w:val="clear" w:color="auto" w:fill="FFFFFF"/>
        <w:spacing w:before="0" w:beforeAutospacing="0" w:after="0" w:afterAutospacing="0" w:line="360" w:lineRule="atLeast"/>
        <w:textAlignment w:val="baseline"/>
        <w:rPr>
          <w:rFonts w:ascii="inherit" w:eastAsia="Times New Roman" w:hAnsi="inherit"/>
          <w:sz w:val="24"/>
          <w:szCs w:val="24"/>
        </w:rPr>
      </w:pPr>
      <w:hyperlink r:id="rId27" w:history="1">
        <w:r>
          <w:rPr>
            <w:rStyle w:val="Hyperlink"/>
            <w:rFonts w:ascii="inherit" w:eastAsia="Times New Roman" w:hAnsi="inherit"/>
            <w:sz w:val="24"/>
            <w:szCs w:val="24"/>
            <w:bdr w:val="none" w:sz="0" w:space="0" w:color="auto" w:frame="1"/>
          </w:rPr>
          <w:t>Emergency powers in Canada and Australia after court ruling.</w:t>
        </w:r>
      </w:hyperlink>
    </w:p>
    <w:p w14:paraId="37EF0A45" w14:textId="77777777" w:rsidR="00084230" w:rsidRDefault="00084230" w:rsidP="00084230">
      <w:pPr>
        <w:numPr>
          <w:ilvl w:val="0"/>
          <w:numId w:val="6"/>
        </w:numPr>
        <w:shd w:val="clear" w:color="auto" w:fill="FFFFFF"/>
        <w:textAlignment w:val="baseline"/>
        <w:rPr>
          <w:rFonts w:ascii="inherit" w:eastAsia="Times New Roman" w:hAnsi="inherit"/>
          <w:sz w:val="24"/>
          <w:szCs w:val="24"/>
        </w:rPr>
      </w:pPr>
      <w:hyperlink r:id="rId28" w:history="1">
        <w:r>
          <w:rPr>
            <w:rStyle w:val="Hyperlink"/>
            <w:rFonts w:ascii="inherit" w:eastAsia="Times New Roman" w:hAnsi="inherit"/>
            <w:color w:val="000000"/>
            <w:sz w:val="24"/>
            <w:szCs w:val="24"/>
            <w:bdr w:val="none" w:sz="0" w:space="0" w:color="auto" w:frame="1"/>
          </w:rPr>
          <w:t>Host discusses current events and takes listener questions on vaccine injuries and emergency powers in Australia.</w:t>
        </w:r>
      </w:hyperlink>
    </w:p>
    <w:p w14:paraId="6869B9B5" w14:textId="77777777" w:rsidR="00084230" w:rsidRDefault="00084230" w:rsidP="00084230">
      <w:pPr>
        <w:numPr>
          <w:ilvl w:val="0"/>
          <w:numId w:val="6"/>
        </w:numPr>
        <w:shd w:val="clear" w:color="auto" w:fill="FFFFFF"/>
        <w:textAlignment w:val="baseline"/>
        <w:rPr>
          <w:rFonts w:ascii="inherit" w:eastAsia="Times New Roman" w:hAnsi="inherit"/>
          <w:sz w:val="24"/>
          <w:szCs w:val="24"/>
        </w:rPr>
      </w:pPr>
      <w:hyperlink r:id="rId29" w:history="1">
        <w:r>
          <w:rPr>
            <w:rStyle w:val="Hyperlink"/>
            <w:rFonts w:ascii="inherit" w:eastAsia="Times New Roman" w:hAnsi="inherit"/>
            <w:color w:val="000000"/>
            <w:sz w:val="24"/>
            <w:szCs w:val="24"/>
            <w:bdr w:val="none" w:sz="0" w:space="0" w:color="auto" w:frame="1"/>
          </w:rPr>
          <w:t>Justin Trudeau invoked emergency powers to break up protests in Canada, which were deemed illegal by the court.</w:t>
        </w:r>
      </w:hyperlink>
    </w:p>
    <w:p w14:paraId="3B065375" w14:textId="77777777" w:rsidR="00084230" w:rsidRDefault="00084230" w:rsidP="00084230">
      <w:pPr>
        <w:numPr>
          <w:ilvl w:val="0"/>
          <w:numId w:val="6"/>
        </w:numPr>
        <w:shd w:val="clear" w:color="auto" w:fill="FFFFFF"/>
        <w:textAlignment w:val="baseline"/>
        <w:rPr>
          <w:rFonts w:ascii="inherit" w:eastAsia="Times New Roman" w:hAnsi="inherit"/>
          <w:sz w:val="24"/>
          <w:szCs w:val="24"/>
        </w:rPr>
      </w:pPr>
      <w:hyperlink r:id="rId30" w:history="1">
        <w:r>
          <w:rPr>
            <w:rStyle w:val="Hyperlink"/>
            <w:rFonts w:ascii="inherit" w:eastAsia="Times New Roman" w:hAnsi="inherit"/>
            <w:color w:val="000000"/>
            <w:sz w:val="24"/>
            <w:szCs w:val="24"/>
            <w:bdr w:val="none" w:sz="0" w:space="0" w:color="auto" w:frame="1"/>
          </w:rPr>
          <w:t>The court ruled that Trudeau's use of emergency powers was illegal, citing the severity of the disruption to the capital city and economy.</w:t>
        </w:r>
      </w:hyperlink>
    </w:p>
    <w:p w14:paraId="7CBC8F42" w14:textId="77777777" w:rsidR="00084230" w:rsidRDefault="00084230" w:rsidP="00084230">
      <w:pPr>
        <w:numPr>
          <w:ilvl w:val="0"/>
          <w:numId w:val="6"/>
        </w:numPr>
        <w:shd w:val="clear" w:color="auto" w:fill="FFFFFF"/>
        <w:textAlignment w:val="baseline"/>
        <w:rPr>
          <w:rFonts w:ascii="inherit" w:eastAsia="Times New Roman" w:hAnsi="inherit"/>
          <w:sz w:val="24"/>
          <w:szCs w:val="24"/>
        </w:rPr>
      </w:pPr>
      <w:hyperlink r:id="rId31" w:history="1">
        <w:r>
          <w:rPr>
            <w:rStyle w:val="Hyperlink"/>
            <w:rFonts w:ascii="inherit" w:eastAsia="Times New Roman" w:hAnsi="inherit"/>
            <w:color w:val="000000"/>
            <w:sz w:val="24"/>
            <w:szCs w:val="24"/>
            <w:bdr w:val="none" w:sz="0" w:space="0" w:color="auto" w:frame="1"/>
          </w:rPr>
          <w:t>The Canadian government's emergency powers were deemed unlawful by a federal judge, who ruled they violated citizens' charter rights to freedom of expression and security against unreasonable search and seizure.</w:t>
        </w:r>
      </w:hyperlink>
    </w:p>
    <w:p w14:paraId="68D0DC6C" w14:textId="77777777" w:rsidR="00084230" w:rsidRDefault="00084230" w:rsidP="00084230">
      <w:pPr>
        <w:numPr>
          <w:ilvl w:val="0"/>
          <w:numId w:val="6"/>
        </w:numPr>
        <w:shd w:val="clear" w:color="auto" w:fill="FFFFFF"/>
        <w:textAlignment w:val="baseline"/>
        <w:rPr>
          <w:rFonts w:ascii="inherit" w:eastAsia="Times New Roman" w:hAnsi="inherit"/>
          <w:sz w:val="24"/>
          <w:szCs w:val="24"/>
        </w:rPr>
      </w:pPr>
      <w:hyperlink r:id="rId32" w:history="1">
        <w:r>
          <w:rPr>
            <w:rStyle w:val="Hyperlink"/>
            <w:rFonts w:ascii="inherit" w:eastAsia="Times New Roman" w:hAnsi="inherit"/>
            <w:color w:val="000000"/>
            <w:sz w:val="24"/>
            <w:szCs w:val="24"/>
            <w:bdr w:val="none" w:sz="0" w:space="0" w:color="auto" w:frame="1"/>
          </w:rPr>
          <w:t>The host of the podcast in Australia brings up the topic of emergency powers in Australia, citing recent events in Melbourne where police used rubber bullets on citizens, sparking concern about the use of such powers.</w:t>
        </w:r>
      </w:hyperlink>
    </w:p>
    <w:p w14:paraId="2FA50868" w14:textId="77777777" w:rsidR="00084230" w:rsidRDefault="00084230" w:rsidP="00084230">
      <w:pPr>
        <w:pStyle w:val="Heading3"/>
        <w:shd w:val="clear" w:color="auto" w:fill="FFFFFF"/>
        <w:spacing w:before="0" w:beforeAutospacing="0" w:after="0" w:afterAutospacing="0" w:line="360" w:lineRule="atLeast"/>
        <w:textAlignment w:val="baseline"/>
        <w:rPr>
          <w:rFonts w:ascii="inherit" w:eastAsia="Times New Roman" w:hAnsi="inherit"/>
          <w:sz w:val="24"/>
          <w:szCs w:val="24"/>
        </w:rPr>
      </w:pPr>
      <w:hyperlink r:id="rId33" w:history="1">
        <w:r>
          <w:rPr>
            <w:rStyle w:val="Hyperlink"/>
            <w:rFonts w:ascii="inherit" w:eastAsia="Times New Roman" w:hAnsi="inherit"/>
            <w:sz w:val="24"/>
            <w:szCs w:val="24"/>
            <w:bdr w:val="none" w:sz="0" w:space="0" w:color="auto" w:frame="1"/>
          </w:rPr>
          <w:t>Government powers during pandemic.</w:t>
        </w:r>
      </w:hyperlink>
    </w:p>
    <w:p w14:paraId="69404A35" w14:textId="77777777" w:rsidR="00084230" w:rsidRDefault="00084230" w:rsidP="00084230">
      <w:pPr>
        <w:numPr>
          <w:ilvl w:val="0"/>
          <w:numId w:val="7"/>
        </w:numPr>
        <w:shd w:val="clear" w:color="auto" w:fill="FFFFFF"/>
        <w:textAlignment w:val="baseline"/>
        <w:rPr>
          <w:rFonts w:ascii="inherit" w:eastAsia="Times New Roman" w:hAnsi="inherit"/>
          <w:sz w:val="24"/>
          <w:szCs w:val="24"/>
        </w:rPr>
      </w:pPr>
      <w:hyperlink r:id="rId34" w:history="1">
        <w:r>
          <w:rPr>
            <w:rStyle w:val="Hyperlink"/>
            <w:rFonts w:ascii="inherit" w:eastAsia="Times New Roman" w:hAnsi="inherit"/>
            <w:color w:val="000000"/>
            <w:sz w:val="24"/>
            <w:szCs w:val="24"/>
            <w:bdr w:val="none" w:sz="0" w:space="0" w:color="auto" w:frame="1"/>
          </w:rPr>
          <w:t>Privy Council established limits on government extension of emergency powers in Canada.</w:t>
        </w:r>
      </w:hyperlink>
    </w:p>
    <w:p w14:paraId="626BB795" w14:textId="77777777" w:rsidR="00084230" w:rsidRDefault="00084230" w:rsidP="00084230">
      <w:pPr>
        <w:numPr>
          <w:ilvl w:val="0"/>
          <w:numId w:val="7"/>
        </w:numPr>
        <w:shd w:val="clear" w:color="auto" w:fill="FFFFFF"/>
        <w:textAlignment w:val="baseline"/>
        <w:rPr>
          <w:rFonts w:ascii="inherit" w:eastAsia="Times New Roman" w:hAnsi="inherit"/>
          <w:sz w:val="24"/>
          <w:szCs w:val="24"/>
        </w:rPr>
      </w:pPr>
      <w:hyperlink r:id="rId35" w:history="1">
        <w:r>
          <w:rPr>
            <w:rStyle w:val="Hyperlink"/>
            <w:rFonts w:ascii="inherit" w:eastAsia="Times New Roman" w:hAnsi="inherit"/>
            <w:color w:val="000000"/>
            <w:sz w:val="24"/>
            <w:szCs w:val="24"/>
            <w:bdr w:val="none" w:sz="0" w:space="0" w:color="auto" w:frame="1"/>
          </w:rPr>
          <w:t>Declarations continued to be made despite satisfied requirements, highlighting oversight or forgetfulness.</w:t>
        </w:r>
      </w:hyperlink>
    </w:p>
    <w:p w14:paraId="596EB149" w14:textId="77777777" w:rsidR="00084230" w:rsidRDefault="00084230" w:rsidP="00084230">
      <w:pPr>
        <w:numPr>
          <w:ilvl w:val="0"/>
          <w:numId w:val="7"/>
        </w:numPr>
        <w:shd w:val="clear" w:color="auto" w:fill="FFFFFF"/>
        <w:textAlignment w:val="baseline"/>
        <w:rPr>
          <w:rFonts w:ascii="inherit" w:eastAsia="Times New Roman" w:hAnsi="inherit"/>
          <w:sz w:val="24"/>
          <w:szCs w:val="24"/>
        </w:rPr>
      </w:pPr>
      <w:hyperlink r:id="rId36" w:history="1">
        <w:r>
          <w:rPr>
            <w:rStyle w:val="Hyperlink"/>
            <w:rFonts w:ascii="inherit" w:eastAsia="Times New Roman" w:hAnsi="inherit"/>
            <w:color w:val="000000"/>
            <w:sz w:val="24"/>
            <w:szCs w:val="24"/>
            <w:bdr w:val="none" w:sz="0" w:space="0" w:color="auto" w:frame="1"/>
          </w:rPr>
          <w:t>Tucker Carlson tours Canada, criticizing Justin Trudeau's government for experimenting with fentanyl for teenagers.</w:t>
        </w:r>
      </w:hyperlink>
    </w:p>
    <w:p w14:paraId="0694156A" w14:textId="77777777" w:rsidR="00084230" w:rsidRDefault="00084230" w:rsidP="00084230">
      <w:pPr>
        <w:pStyle w:val="Heading3"/>
        <w:shd w:val="clear" w:color="auto" w:fill="FFFFFF"/>
        <w:spacing w:before="0" w:beforeAutospacing="0" w:after="0" w:afterAutospacing="0" w:line="360" w:lineRule="atLeast"/>
        <w:textAlignment w:val="baseline"/>
        <w:rPr>
          <w:rFonts w:ascii="inherit" w:eastAsia="Times New Roman" w:hAnsi="inherit"/>
          <w:sz w:val="24"/>
          <w:szCs w:val="24"/>
        </w:rPr>
      </w:pPr>
      <w:hyperlink r:id="rId37" w:history="1">
        <w:r>
          <w:rPr>
            <w:rStyle w:val="Hyperlink"/>
            <w:rFonts w:ascii="inherit" w:eastAsia="Times New Roman" w:hAnsi="inherit"/>
            <w:sz w:val="24"/>
            <w:szCs w:val="24"/>
            <w:bdr w:val="none" w:sz="0" w:space="0" w:color="auto" w:frame="1"/>
          </w:rPr>
          <w:t>COVID-19, vaccinations, and government accountability.</w:t>
        </w:r>
      </w:hyperlink>
    </w:p>
    <w:p w14:paraId="7A063974" w14:textId="77777777" w:rsidR="00084230" w:rsidRDefault="00084230" w:rsidP="00084230">
      <w:pPr>
        <w:numPr>
          <w:ilvl w:val="0"/>
          <w:numId w:val="8"/>
        </w:numPr>
        <w:shd w:val="clear" w:color="auto" w:fill="FFFFFF"/>
        <w:textAlignment w:val="baseline"/>
        <w:rPr>
          <w:rFonts w:ascii="inherit" w:eastAsia="Times New Roman" w:hAnsi="inherit"/>
          <w:sz w:val="24"/>
          <w:szCs w:val="24"/>
        </w:rPr>
      </w:pPr>
      <w:hyperlink r:id="rId38" w:history="1">
        <w:r>
          <w:rPr>
            <w:rStyle w:val="Hyperlink"/>
            <w:rFonts w:ascii="inherit" w:eastAsia="Times New Roman" w:hAnsi="inherit"/>
            <w:color w:val="000000"/>
            <w:sz w:val="24"/>
            <w:szCs w:val="24"/>
            <w:bdr w:val="none" w:sz="0" w:space="0" w:color="auto" w:frame="1"/>
          </w:rPr>
          <w:t>DeRose and Speaker 2 discuss Bill Gates' promotion of vaccinations as a means of population control, with DeRose calling it a "conspiracy to commit genocide" and Speaker 2 agreeing.</w:t>
        </w:r>
      </w:hyperlink>
    </w:p>
    <w:p w14:paraId="5BD70EF3" w14:textId="77777777" w:rsidR="00084230" w:rsidRDefault="00084230" w:rsidP="00084230">
      <w:pPr>
        <w:numPr>
          <w:ilvl w:val="0"/>
          <w:numId w:val="8"/>
        </w:numPr>
        <w:shd w:val="clear" w:color="auto" w:fill="FFFFFF"/>
        <w:textAlignment w:val="baseline"/>
        <w:rPr>
          <w:rFonts w:ascii="inherit" w:eastAsia="Times New Roman" w:hAnsi="inherit"/>
          <w:sz w:val="24"/>
          <w:szCs w:val="24"/>
        </w:rPr>
      </w:pPr>
      <w:hyperlink r:id="rId39" w:history="1">
        <w:r>
          <w:rPr>
            <w:rStyle w:val="Hyperlink"/>
            <w:rFonts w:ascii="inherit" w:eastAsia="Times New Roman" w:hAnsi="inherit"/>
            <w:color w:val="000000"/>
            <w:sz w:val="24"/>
            <w:szCs w:val="24"/>
            <w:bdr w:val="none" w:sz="0" w:space="0" w:color="auto" w:frame="1"/>
          </w:rPr>
          <w:t>DeRose and Speaker 2 suggest that if people were to direct their energy towards demanding justice for these crimes, rather than protesting in one place, they could be more productive in holding these individuals accountable.</w:t>
        </w:r>
      </w:hyperlink>
    </w:p>
    <w:p w14:paraId="64656B33" w14:textId="77777777" w:rsidR="00084230" w:rsidRDefault="00084230" w:rsidP="00084230">
      <w:pPr>
        <w:numPr>
          <w:ilvl w:val="0"/>
          <w:numId w:val="8"/>
        </w:numPr>
        <w:shd w:val="clear" w:color="auto" w:fill="FFFFFF"/>
        <w:textAlignment w:val="baseline"/>
        <w:rPr>
          <w:rFonts w:ascii="inherit" w:eastAsia="Times New Roman" w:hAnsi="inherit"/>
          <w:sz w:val="24"/>
          <w:szCs w:val="24"/>
        </w:rPr>
      </w:pPr>
      <w:hyperlink r:id="rId40" w:history="1">
        <w:r>
          <w:rPr>
            <w:rStyle w:val="Hyperlink"/>
            <w:rFonts w:ascii="inherit" w:eastAsia="Times New Roman" w:hAnsi="inherit"/>
            <w:color w:val="000000"/>
            <w:sz w:val="24"/>
            <w:szCs w:val="24"/>
            <w:bdr w:val="none" w:sz="0" w:space="0" w:color="auto" w:frame="1"/>
          </w:rPr>
          <w:t>Speakers criticize government's handling of pandemic and emergency powers.</w:t>
        </w:r>
      </w:hyperlink>
    </w:p>
    <w:p w14:paraId="21CE6516" w14:textId="77777777" w:rsidR="00084230" w:rsidRDefault="00084230" w:rsidP="00084230">
      <w:pPr>
        <w:numPr>
          <w:ilvl w:val="0"/>
          <w:numId w:val="8"/>
        </w:numPr>
        <w:shd w:val="clear" w:color="auto" w:fill="FFFFFF"/>
        <w:textAlignment w:val="baseline"/>
        <w:rPr>
          <w:rFonts w:ascii="inherit" w:eastAsia="Times New Roman" w:hAnsi="inherit"/>
          <w:sz w:val="24"/>
          <w:szCs w:val="24"/>
        </w:rPr>
      </w:pPr>
      <w:hyperlink r:id="rId41" w:history="1">
        <w:r>
          <w:rPr>
            <w:rStyle w:val="Hyperlink"/>
            <w:rFonts w:ascii="inherit" w:eastAsia="Times New Roman" w:hAnsi="inherit"/>
            <w:color w:val="000000"/>
            <w:sz w:val="24"/>
            <w:szCs w:val="24"/>
            <w:bdr w:val="none" w:sz="0" w:space="0" w:color="auto" w:frame="1"/>
          </w:rPr>
          <w:t>Speakers discuss the legal implications of COVID-19 vaccine mandates and exemptions, with a focus on the role of the judiciary.</w:t>
        </w:r>
      </w:hyperlink>
    </w:p>
    <w:p w14:paraId="0608C381" w14:textId="77777777" w:rsidR="00084230" w:rsidRDefault="00084230" w:rsidP="00084230">
      <w:pPr>
        <w:pStyle w:val="Heading3"/>
        <w:shd w:val="clear" w:color="auto" w:fill="FFFFFF"/>
        <w:spacing w:before="0" w:beforeAutospacing="0" w:after="0" w:afterAutospacing="0" w:line="360" w:lineRule="atLeast"/>
        <w:textAlignment w:val="baseline"/>
        <w:rPr>
          <w:rFonts w:ascii="inherit" w:eastAsia="Times New Roman" w:hAnsi="inherit"/>
          <w:sz w:val="24"/>
          <w:szCs w:val="24"/>
        </w:rPr>
      </w:pPr>
      <w:hyperlink r:id="rId42" w:history="1">
        <w:r>
          <w:rPr>
            <w:rStyle w:val="Hyperlink"/>
            <w:rFonts w:ascii="inherit" w:eastAsia="Times New Roman" w:hAnsi="inherit"/>
            <w:sz w:val="24"/>
            <w:szCs w:val="24"/>
            <w:bdr w:val="none" w:sz="0" w:space="0" w:color="auto" w:frame="1"/>
          </w:rPr>
          <w:t>Vaccine injury compensation in South Australia.</w:t>
        </w:r>
      </w:hyperlink>
    </w:p>
    <w:p w14:paraId="1940DC6B" w14:textId="77777777" w:rsidR="00084230" w:rsidRDefault="00084230" w:rsidP="00084230">
      <w:pPr>
        <w:numPr>
          <w:ilvl w:val="0"/>
          <w:numId w:val="9"/>
        </w:numPr>
        <w:shd w:val="clear" w:color="auto" w:fill="FFFFFF"/>
        <w:textAlignment w:val="baseline"/>
        <w:rPr>
          <w:rFonts w:ascii="inherit" w:eastAsia="Times New Roman" w:hAnsi="inherit"/>
          <w:sz w:val="24"/>
          <w:szCs w:val="24"/>
        </w:rPr>
      </w:pPr>
      <w:hyperlink r:id="rId43" w:history="1">
        <w:r>
          <w:rPr>
            <w:rStyle w:val="Hyperlink"/>
            <w:rFonts w:ascii="inherit" w:eastAsia="Times New Roman" w:hAnsi="inherit"/>
            <w:color w:val="000000"/>
            <w:sz w:val="24"/>
            <w:szCs w:val="24"/>
            <w:bdr w:val="none" w:sz="0" w:space="0" w:color="auto" w:frame="1"/>
          </w:rPr>
          <w:t>Speaker 3 argues that vaccine injury should be considered an employment injury, with potential compensation for those affected.</w:t>
        </w:r>
      </w:hyperlink>
    </w:p>
    <w:p w14:paraId="6854C352" w14:textId="77777777" w:rsidR="00084230" w:rsidRDefault="00084230" w:rsidP="00084230">
      <w:pPr>
        <w:numPr>
          <w:ilvl w:val="0"/>
          <w:numId w:val="9"/>
        </w:numPr>
        <w:shd w:val="clear" w:color="auto" w:fill="FFFFFF"/>
        <w:textAlignment w:val="baseline"/>
        <w:rPr>
          <w:rFonts w:ascii="inherit" w:eastAsia="Times New Roman" w:hAnsi="inherit"/>
          <w:sz w:val="24"/>
          <w:szCs w:val="24"/>
        </w:rPr>
      </w:pPr>
      <w:hyperlink r:id="rId44" w:history="1">
        <w:r>
          <w:rPr>
            <w:rStyle w:val="Hyperlink"/>
            <w:rFonts w:ascii="inherit" w:eastAsia="Times New Roman" w:hAnsi="inherit"/>
            <w:color w:val="000000"/>
            <w:sz w:val="24"/>
            <w:szCs w:val="24"/>
            <w:bdr w:val="none" w:sz="0" w:space="0" w:color="auto" w:frame="1"/>
          </w:rPr>
          <w:t>Worker in South Australia awarded weekly compensation after developing pericarditis from third COVID-19 vaccination.</w:t>
        </w:r>
      </w:hyperlink>
    </w:p>
    <w:p w14:paraId="16D60173" w14:textId="77777777" w:rsidR="00084230" w:rsidRDefault="00084230" w:rsidP="00084230">
      <w:pPr>
        <w:numPr>
          <w:ilvl w:val="0"/>
          <w:numId w:val="9"/>
        </w:numPr>
        <w:shd w:val="clear" w:color="auto" w:fill="FFFFFF"/>
        <w:textAlignment w:val="baseline"/>
        <w:rPr>
          <w:rFonts w:ascii="inherit" w:eastAsia="Times New Roman" w:hAnsi="inherit"/>
          <w:sz w:val="24"/>
          <w:szCs w:val="24"/>
        </w:rPr>
      </w:pPr>
      <w:hyperlink r:id="rId45" w:history="1">
        <w:r>
          <w:rPr>
            <w:rStyle w:val="Hyperlink"/>
            <w:rFonts w:ascii="inherit" w:eastAsia="Times New Roman" w:hAnsi="inherit"/>
            <w:color w:val="000000"/>
            <w:sz w:val="24"/>
            <w:szCs w:val="24"/>
            <w:bdr w:val="none" w:sz="0" w:space="0" w:color="auto" w:frame="1"/>
          </w:rPr>
          <w:t>Employers share responsibility for enforcing workplace safety directives, leading to liability in workplace accidents.</w:t>
        </w:r>
      </w:hyperlink>
    </w:p>
    <w:p w14:paraId="2B025865" w14:textId="77777777" w:rsidR="00084230" w:rsidRDefault="00084230" w:rsidP="00084230">
      <w:pPr>
        <w:pStyle w:val="Heading3"/>
        <w:shd w:val="clear" w:color="auto" w:fill="FFFFFF"/>
        <w:spacing w:before="0" w:beforeAutospacing="0" w:after="0" w:afterAutospacing="0" w:line="360" w:lineRule="atLeast"/>
        <w:textAlignment w:val="baseline"/>
        <w:rPr>
          <w:rFonts w:ascii="inherit" w:eastAsia="Times New Roman" w:hAnsi="inherit"/>
          <w:sz w:val="24"/>
          <w:szCs w:val="24"/>
        </w:rPr>
      </w:pPr>
      <w:hyperlink r:id="rId46" w:history="1">
        <w:r>
          <w:rPr>
            <w:rStyle w:val="Hyperlink"/>
            <w:rFonts w:ascii="inherit" w:eastAsia="Times New Roman" w:hAnsi="inherit"/>
            <w:sz w:val="24"/>
            <w:szCs w:val="24"/>
            <w:bdr w:val="none" w:sz="0" w:space="0" w:color="auto" w:frame="1"/>
          </w:rPr>
          <w:t>Government overreach in COVID-19 quarantine laws.</w:t>
        </w:r>
      </w:hyperlink>
    </w:p>
    <w:p w14:paraId="1405D656" w14:textId="77777777" w:rsidR="00084230" w:rsidRDefault="00084230" w:rsidP="00084230">
      <w:pPr>
        <w:numPr>
          <w:ilvl w:val="0"/>
          <w:numId w:val="10"/>
        </w:numPr>
        <w:shd w:val="clear" w:color="auto" w:fill="FFFFFF"/>
        <w:textAlignment w:val="baseline"/>
        <w:rPr>
          <w:rFonts w:ascii="inherit" w:eastAsia="Times New Roman" w:hAnsi="inherit"/>
          <w:sz w:val="24"/>
          <w:szCs w:val="24"/>
        </w:rPr>
      </w:pPr>
      <w:hyperlink r:id="rId47" w:history="1">
        <w:r>
          <w:rPr>
            <w:rStyle w:val="Hyperlink"/>
            <w:rFonts w:ascii="inherit" w:eastAsia="Times New Roman" w:hAnsi="inherit"/>
            <w:color w:val="000000"/>
            <w:sz w:val="24"/>
            <w:szCs w:val="24"/>
            <w:bdr w:val="none" w:sz="0" w:space="0" w:color="auto" w:frame="1"/>
          </w:rPr>
          <w:t>Speaker 2 argues that government overreach in COVID-19 quarantine laws undermines the doctor-patient relationship and violates individual rights.</w:t>
        </w:r>
      </w:hyperlink>
    </w:p>
    <w:p w14:paraId="3EFC6B32" w14:textId="77777777" w:rsidR="00084230" w:rsidRDefault="00084230" w:rsidP="00084230">
      <w:pPr>
        <w:pStyle w:val="Heading3"/>
        <w:shd w:val="clear" w:color="auto" w:fill="FFFFFF"/>
        <w:spacing w:before="0" w:beforeAutospacing="0" w:after="0" w:afterAutospacing="0" w:line="360" w:lineRule="atLeast"/>
        <w:textAlignment w:val="baseline"/>
        <w:rPr>
          <w:rFonts w:ascii="inherit" w:eastAsia="Times New Roman" w:hAnsi="inherit"/>
          <w:sz w:val="24"/>
          <w:szCs w:val="24"/>
        </w:rPr>
      </w:pPr>
      <w:hyperlink r:id="rId48" w:history="1">
        <w:r>
          <w:rPr>
            <w:rStyle w:val="Hyperlink"/>
            <w:rFonts w:ascii="inherit" w:eastAsia="Times New Roman" w:hAnsi="inherit"/>
            <w:sz w:val="24"/>
            <w:szCs w:val="24"/>
            <w:bdr w:val="none" w:sz="0" w:space="0" w:color="auto" w:frame="1"/>
          </w:rPr>
          <w:t>Vaccine liability and TGA's role in Australia.</w:t>
        </w:r>
      </w:hyperlink>
    </w:p>
    <w:p w14:paraId="74A941B7" w14:textId="77777777" w:rsidR="00084230" w:rsidRDefault="00084230" w:rsidP="00084230">
      <w:pPr>
        <w:numPr>
          <w:ilvl w:val="0"/>
          <w:numId w:val="11"/>
        </w:numPr>
        <w:shd w:val="clear" w:color="auto" w:fill="FFFFFF"/>
        <w:textAlignment w:val="baseline"/>
        <w:rPr>
          <w:rFonts w:ascii="inherit" w:eastAsia="Times New Roman" w:hAnsi="inherit"/>
          <w:sz w:val="24"/>
          <w:szCs w:val="24"/>
        </w:rPr>
      </w:pPr>
      <w:hyperlink r:id="rId49" w:history="1">
        <w:r>
          <w:rPr>
            <w:rStyle w:val="Hyperlink"/>
            <w:rFonts w:ascii="inherit" w:eastAsia="Times New Roman" w:hAnsi="inherit"/>
            <w:color w:val="000000"/>
            <w:sz w:val="24"/>
            <w:szCs w:val="24"/>
            <w:bdr w:val="none" w:sz="0" w:space="0" w:color="auto" w:frame="1"/>
          </w:rPr>
          <w:t>TGA should have been primary defendant in vaccine case for failing to license and provide accurate safety information.</w:t>
        </w:r>
      </w:hyperlink>
    </w:p>
    <w:p w14:paraId="1C4B008B" w14:textId="77777777" w:rsidR="00084230" w:rsidRDefault="00084230" w:rsidP="00084230">
      <w:pPr>
        <w:numPr>
          <w:ilvl w:val="0"/>
          <w:numId w:val="11"/>
        </w:numPr>
        <w:shd w:val="clear" w:color="auto" w:fill="FFFFFF"/>
        <w:textAlignment w:val="baseline"/>
        <w:rPr>
          <w:rFonts w:ascii="inherit" w:eastAsia="Times New Roman" w:hAnsi="inherit"/>
          <w:sz w:val="24"/>
          <w:szCs w:val="24"/>
        </w:rPr>
      </w:pPr>
      <w:hyperlink r:id="rId50" w:history="1">
        <w:r>
          <w:rPr>
            <w:rStyle w:val="Hyperlink"/>
            <w:rFonts w:ascii="inherit" w:eastAsia="Times New Roman" w:hAnsi="inherit"/>
            <w:color w:val="000000"/>
            <w:sz w:val="24"/>
            <w:szCs w:val="24"/>
            <w:bdr w:val="none" w:sz="0" w:space="0" w:color="auto" w:frame="1"/>
          </w:rPr>
          <w:t>Speaker 3 argues that the TGA's negligence in approving COVID-19 vaccines without proper testing led to injuries and deaths, and that the employer and corporations involved are also victims.</w:t>
        </w:r>
      </w:hyperlink>
    </w:p>
    <w:p w14:paraId="0460A01A" w14:textId="77777777" w:rsidR="00084230" w:rsidRDefault="00084230" w:rsidP="00084230">
      <w:pPr>
        <w:numPr>
          <w:ilvl w:val="0"/>
          <w:numId w:val="11"/>
        </w:numPr>
        <w:shd w:val="clear" w:color="auto" w:fill="FFFFFF"/>
        <w:textAlignment w:val="baseline"/>
        <w:rPr>
          <w:rFonts w:ascii="inherit" w:eastAsia="Times New Roman" w:hAnsi="inherit"/>
          <w:sz w:val="24"/>
          <w:szCs w:val="24"/>
        </w:rPr>
      </w:pPr>
      <w:hyperlink r:id="rId51" w:history="1">
        <w:r>
          <w:rPr>
            <w:rStyle w:val="Hyperlink"/>
            <w:rFonts w:ascii="inherit" w:eastAsia="Times New Roman" w:hAnsi="inherit"/>
            <w:color w:val="000000"/>
            <w:sz w:val="24"/>
            <w:szCs w:val="24"/>
            <w:bdr w:val="none" w:sz="0" w:space="0" w:color="auto" w:frame="1"/>
          </w:rPr>
          <w:t>Tedros blames fake news, lies, and conspiracy theories for slow progress on WHO pandemic agreement.</w:t>
        </w:r>
      </w:hyperlink>
    </w:p>
    <w:p w14:paraId="09EAC37D" w14:textId="77777777" w:rsidR="00084230" w:rsidRDefault="00084230" w:rsidP="00084230">
      <w:pPr>
        <w:pStyle w:val="Heading3"/>
        <w:shd w:val="clear" w:color="auto" w:fill="FFFFFF"/>
        <w:spacing w:before="0" w:beforeAutospacing="0" w:after="0" w:afterAutospacing="0" w:line="360" w:lineRule="atLeast"/>
        <w:textAlignment w:val="baseline"/>
        <w:rPr>
          <w:rFonts w:ascii="inherit" w:eastAsia="Times New Roman" w:hAnsi="inherit"/>
          <w:sz w:val="24"/>
          <w:szCs w:val="24"/>
        </w:rPr>
      </w:pPr>
      <w:hyperlink r:id="rId52" w:history="1">
        <w:r>
          <w:rPr>
            <w:rStyle w:val="Hyperlink"/>
            <w:rFonts w:ascii="inherit" w:eastAsia="Times New Roman" w:hAnsi="inherit"/>
            <w:sz w:val="24"/>
            <w:szCs w:val="24"/>
            <w:bdr w:val="none" w:sz="0" w:space="0" w:color="auto" w:frame="1"/>
          </w:rPr>
          <w:t>COVID-19 vaccine claims and ageism in licensing and libraries.</w:t>
        </w:r>
      </w:hyperlink>
    </w:p>
    <w:p w14:paraId="0E5A552D" w14:textId="77777777" w:rsidR="00084230" w:rsidRDefault="00084230" w:rsidP="00084230">
      <w:pPr>
        <w:numPr>
          <w:ilvl w:val="0"/>
          <w:numId w:val="12"/>
        </w:numPr>
        <w:shd w:val="clear" w:color="auto" w:fill="FFFFFF"/>
        <w:textAlignment w:val="baseline"/>
        <w:rPr>
          <w:rFonts w:ascii="inherit" w:eastAsia="Times New Roman" w:hAnsi="inherit"/>
          <w:sz w:val="24"/>
          <w:szCs w:val="24"/>
        </w:rPr>
      </w:pPr>
      <w:hyperlink r:id="rId53" w:history="1">
        <w:r>
          <w:rPr>
            <w:rStyle w:val="Hyperlink"/>
            <w:rFonts w:ascii="inherit" w:eastAsia="Times New Roman" w:hAnsi="inherit"/>
            <w:color w:val="000000"/>
            <w:sz w:val="24"/>
            <w:szCs w:val="24"/>
            <w:bdr w:val="none" w:sz="0" w:space="0" w:color="auto" w:frame="1"/>
          </w:rPr>
          <w:t>Speaker 1 dismisses claims of fake news and conspiracy theories, emphasizing the importance of facts and law in a courtroom.</w:t>
        </w:r>
      </w:hyperlink>
    </w:p>
    <w:p w14:paraId="3A824CC1" w14:textId="77777777" w:rsidR="00084230" w:rsidRDefault="00084230" w:rsidP="00084230">
      <w:pPr>
        <w:numPr>
          <w:ilvl w:val="0"/>
          <w:numId w:val="12"/>
        </w:numPr>
        <w:shd w:val="clear" w:color="auto" w:fill="FFFFFF"/>
        <w:textAlignment w:val="baseline"/>
        <w:rPr>
          <w:rFonts w:ascii="inherit" w:eastAsia="Times New Roman" w:hAnsi="inherit"/>
          <w:sz w:val="24"/>
          <w:szCs w:val="24"/>
        </w:rPr>
      </w:pPr>
      <w:hyperlink r:id="rId54" w:history="1">
        <w:r>
          <w:rPr>
            <w:rStyle w:val="Hyperlink"/>
            <w:rFonts w:ascii="inherit" w:eastAsia="Times New Roman" w:hAnsi="inherit"/>
            <w:color w:val="000000"/>
            <w:sz w:val="24"/>
            <w:szCs w:val="24"/>
            <w:bdr w:val="none" w:sz="0" w:space="0" w:color="auto" w:frame="1"/>
          </w:rPr>
          <w:t>Speaker 3 uses words to deter listeners from legal action, while Speaker 2 refreshes audience on updated COVID-19 vaccine claims scheme policy.</w:t>
        </w:r>
      </w:hyperlink>
    </w:p>
    <w:p w14:paraId="33C764CD" w14:textId="77777777" w:rsidR="00084230" w:rsidRDefault="00084230" w:rsidP="00084230">
      <w:pPr>
        <w:numPr>
          <w:ilvl w:val="0"/>
          <w:numId w:val="12"/>
        </w:numPr>
        <w:shd w:val="clear" w:color="auto" w:fill="FFFFFF"/>
        <w:textAlignment w:val="baseline"/>
        <w:rPr>
          <w:rFonts w:ascii="inherit" w:eastAsia="Times New Roman" w:hAnsi="inherit"/>
          <w:sz w:val="24"/>
          <w:szCs w:val="24"/>
        </w:rPr>
      </w:pPr>
      <w:hyperlink r:id="rId55" w:history="1">
        <w:r>
          <w:rPr>
            <w:rStyle w:val="Hyperlink"/>
            <w:rFonts w:ascii="inherit" w:eastAsia="Times New Roman" w:hAnsi="inherit"/>
            <w:color w:val="000000"/>
            <w:sz w:val="24"/>
            <w:szCs w:val="24"/>
            <w:bdr w:val="none" w:sz="0" w:space="0" w:color="auto" w:frame="1"/>
          </w:rPr>
          <w:t>Coral is frustrated with the Victorian government's licensing and library systems, feeling discriminated against due to her age.</w:t>
        </w:r>
      </w:hyperlink>
    </w:p>
    <w:p w14:paraId="0372DA67" w14:textId="77777777" w:rsidR="00084230" w:rsidRDefault="00084230" w:rsidP="00084230">
      <w:pPr>
        <w:numPr>
          <w:ilvl w:val="0"/>
          <w:numId w:val="12"/>
        </w:numPr>
        <w:shd w:val="clear" w:color="auto" w:fill="FFFFFF"/>
        <w:textAlignment w:val="baseline"/>
        <w:rPr>
          <w:rFonts w:ascii="inherit" w:eastAsia="Times New Roman" w:hAnsi="inherit"/>
          <w:sz w:val="24"/>
          <w:szCs w:val="24"/>
        </w:rPr>
      </w:pPr>
      <w:hyperlink r:id="rId56" w:history="1">
        <w:r>
          <w:rPr>
            <w:rStyle w:val="Hyperlink"/>
            <w:rFonts w:ascii="inherit" w:eastAsia="Times New Roman" w:hAnsi="inherit"/>
            <w:color w:val="000000"/>
            <w:sz w:val="24"/>
            <w:szCs w:val="24"/>
            <w:bdr w:val="none" w:sz="0" w:space="0" w:color="auto" w:frame="1"/>
          </w:rPr>
          <w:t>Coral is also upset about a $3 monthly fee charged by the Commonwealth Bank, despite paying a yearly fee to keep a credit card active.</w:t>
        </w:r>
      </w:hyperlink>
    </w:p>
    <w:p w14:paraId="6831514C" w14:textId="77777777" w:rsidR="00084230" w:rsidRDefault="00084230" w:rsidP="00084230">
      <w:pPr>
        <w:pStyle w:val="Heading3"/>
        <w:shd w:val="clear" w:color="auto" w:fill="FFFFFF"/>
        <w:spacing w:before="0" w:beforeAutospacing="0" w:after="0" w:afterAutospacing="0" w:line="360" w:lineRule="atLeast"/>
        <w:textAlignment w:val="baseline"/>
        <w:rPr>
          <w:rFonts w:ascii="inherit" w:eastAsia="Times New Roman" w:hAnsi="inherit"/>
          <w:sz w:val="24"/>
          <w:szCs w:val="24"/>
        </w:rPr>
      </w:pPr>
      <w:hyperlink r:id="rId57" w:history="1">
        <w:r>
          <w:rPr>
            <w:rStyle w:val="Hyperlink"/>
            <w:rFonts w:ascii="inherit" w:eastAsia="Times New Roman" w:hAnsi="inherit"/>
            <w:sz w:val="24"/>
            <w:szCs w:val="24"/>
            <w:bdr w:val="none" w:sz="0" w:space="0" w:color="auto" w:frame="1"/>
          </w:rPr>
          <w:t>Criminal law and jurisdiction in Australia.</w:t>
        </w:r>
      </w:hyperlink>
    </w:p>
    <w:p w14:paraId="4708AD12" w14:textId="77777777" w:rsidR="00084230" w:rsidRDefault="00084230" w:rsidP="00084230">
      <w:pPr>
        <w:numPr>
          <w:ilvl w:val="0"/>
          <w:numId w:val="13"/>
        </w:numPr>
        <w:shd w:val="clear" w:color="auto" w:fill="FFFFFF"/>
        <w:textAlignment w:val="baseline"/>
        <w:rPr>
          <w:rFonts w:ascii="inherit" w:eastAsia="Times New Roman" w:hAnsi="inherit"/>
          <w:sz w:val="24"/>
          <w:szCs w:val="24"/>
        </w:rPr>
      </w:pPr>
      <w:hyperlink r:id="rId58" w:history="1">
        <w:r>
          <w:rPr>
            <w:rStyle w:val="Hyperlink"/>
            <w:rFonts w:ascii="inherit" w:eastAsia="Times New Roman" w:hAnsi="inherit"/>
            <w:color w:val="000000"/>
            <w:sz w:val="24"/>
            <w:szCs w:val="24"/>
            <w:bdr w:val="none" w:sz="0" w:space="0" w:color="auto" w:frame="1"/>
          </w:rPr>
          <w:t>Speaker 2 advocates for the rights of elderly individuals to access transportation services, citing the Age Discrimination Act of 2004.</w:t>
        </w:r>
      </w:hyperlink>
    </w:p>
    <w:p w14:paraId="32E46AED" w14:textId="77777777" w:rsidR="00084230" w:rsidRDefault="00084230" w:rsidP="00084230">
      <w:pPr>
        <w:numPr>
          <w:ilvl w:val="0"/>
          <w:numId w:val="13"/>
        </w:numPr>
        <w:shd w:val="clear" w:color="auto" w:fill="FFFFFF"/>
        <w:textAlignment w:val="baseline"/>
        <w:rPr>
          <w:rFonts w:ascii="inherit" w:eastAsia="Times New Roman" w:hAnsi="inherit"/>
          <w:sz w:val="24"/>
          <w:szCs w:val="24"/>
        </w:rPr>
      </w:pPr>
      <w:hyperlink r:id="rId59" w:history="1">
        <w:r>
          <w:rPr>
            <w:rStyle w:val="Hyperlink"/>
            <w:rFonts w:ascii="inherit" w:eastAsia="Times New Roman" w:hAnsi="inherit"/>
            <w:color w:val="000000"/>
            <w:sz w:val="24"/>
            <w:szCs w:val="24"/>
            <w:bdr w:val="none" w:sz="0" w:space="0" w:color="auto" w:frame="1"/>
          </w:rPr>
          <w:t>Speaker 1 questions the definition of "summary criminal jurisdiction," while Speaker 2 and Speaker 3 provide clarification on the matter.</w:t>
        </w:r>
      </w:hyperlink>
    </w:p>
    <w:p w14:paraId="7FE6C256" w14:textId="77777777" w:rsidR="00084230" w:rsidRDefault="00084230" w:rsidP="00084230">
      <w:pPr>
        <w:numPr>
          <w:ilvl w:val="0"/>
          <w:numId w:val="13"/>
        </w:numPr>
        <w:shd w:val="clear" w:color="auto" w:fill="FFFFFF"/>
        <w:textAlignment w:val="baseline"/>
        <w:rPr>
          <w:rFonts w:ascii="inherit" w:eastAsia="Times New Roman" w:hAnsi="inherit"/>
          <w:sz w:val="24"/>
          <w:szCs w:val="24"/>
        </w:rPr>
      </w:pPr>
      <w:hyperlink r:id="rId60" w:history="1">
        <w:r>
          <w:rPr>
            <w:rStyle w:val="Hyperlink"/>
            <w:rFonts w:ascii="inherit" w:eastAsia="Times New Roman" w:hAnsi="inherit"/>
            <w:color w:val="000000"/>
            <w:sz w:val="24"/>
            <w:szCs w:val="24"/>
            <w:bdr w:val="none" w:sz="0" w:space="0" w:color="auto" w:frame="1"/>
          </w:rPr>
          <w:t>Corpus delicti remains a crucial element in any criminal case, regardless of whether the defendant pleads guilty or not guilty.</w:t>
        </w:r>
      </w:hyperlink>
    </w:p>
    <w:p w14:paraId="52BA5EF1" w14:textId="77777777" w:rsidR="00084230" w:rsidRDefault="00084230" w:rsidP="00084230">
      <w:pPr>
        <w:pStyle w:val="Heading3"/>
        <w:shd w:val="clear" w:color="auto" w:fill="FFFFFF"/>
        <w:spacing w:before="0" w:beforeAutospacing="0" w:after="0" w:afterAutospacing="0" w:line="360" w:lineRule="atLeast"/>
        <w:textAlignment w:val="baseline"/>
        <w:rPr>
          <w:rFonts w:ascii="inherit" w:eastAsia="Times New Roman" w:hAnsi="inherit"/>
          <w:sz w:val="24"/>
          <w:szCs w:val="24"/>
        </w:rPr>
      </w:pPr>
      <w:hyperlink r:id="rId61" w:history="1">
        <w:r>
          <w:rPr>
            <w:rStyle w:val="Hyperlink"/>
            <w:rFonts w:ascii="inherit" w:eastAsia="Times New Roman" w:hAnsi="inherit"/>
            <w:sz w:val="24"/>
            <w:szCs w:val="24"/>
            <w:bdr w:val="none" w:sz="0" w:space="0" w:color="auto" w:frame="1"/>
          </w:rPr>
          <w:t>US history, government, and insurance.</w:t>
        </w:r>
      </w:hyperlink>
    </w:p>
    <w:p w14:paraId="52D92D93" w14:textId="77777777" w:rsidR="00084230" w:rsidRDefault="00084230" w:rsidP="00084230">
      <w:pPr>
        <w:numPr>
          <w:ilvl w:val="0"/>
          <w:numId w:val="14"/>
        </w:numPr>
        <w:shd w:val="clear" w:color="auto" w:fill="FFFFFF"/>
        <w:textAlignment w:val="baseline"/>
        <w:rPr>
          <w:rFonts w:ascii="inherit" w:eastAsia="Times New Roman" w:hAnsi="inherit"/>
          <w:sz w:val="24"/>
          <w:szCs w:val="24"/>
        </w:rPr>
      </w:pPr>
      <w:hyperlink r:id="rId62" w:history="1">
        <w:r>
          <w:rPr>
            <w:rStyle w:val="Hyperlink"/>
            <w:rFonts w:ascii="inherit" w:eastAsia="Times New Roman" w:hAnsi="inherit"/>
            <w:color w:val="000000"/>
            <w:sz w:val="24"/>
            <w:szCs w:val="24"/>
            <w:bdr w:val="none" w:sz="0" w:space="0" w:color="auto" w:frame="1"/>
          </w:rPr>
          <w:t>The US was not independent from Great Britain in 1776, but rather a rebranding of the British Empire with the same properties and purposes.</w:t>
        </w:r>
      </w:hyperlink>
    </w:p>
    <w:p w14:paraId="70B63B10" w14:textId="77777777" w:rsidR="00084230" w:rsidRDefault="00084230" w:rsidP="00084230">
      <w:pPr>
        <w:numPr>
          <w:ilvl w:val="0"/>
          <w:numId w:val="14"/>
        </w:numPr>
        <w:shd w:val="clear" w:color="auto" w:fill="FFFFFF"/>
        <w:textAlignment w:val="baseline"/>
        <w:rPr>
          <w:rFonts w:ascii="inherit" w:eastAsia="Times New Roman" w:hAnsi="inherit"/>
          <w:sz w:val="24"/>
          <w:szCs w:val="24"/>
        </w:rPr>
      </w:pPr>
      <w:hyperlink r:id="rId63" w:history="1">
        <w:r>
          <w:rPr>
            <w:rStyle w:val="Hyperlink"/>
            <w:rFonts w:ascii="inherit" w:eastAsia="Times New Roman" w:hAnsi="inherit"/>
            <w:color w:val="000000"/>
            <w:sz w:val="24"/>
            <w:szCs w:val="24"/>
            <w:bdr w:val="none" w:sz="0" w:space="0" w:color="auto" w:frame="1"/>
          </w:rPr>
          <w:t>Speaker 3 compares US and Australian political systems, highlighting differences in monarchy and election processes.</w:t>
        </w:r>
      </w:hyperlink>
    </w:p>
    <w:p w14:paraId="1A04CCC6" w14:textId="77777777" w:rsidR="00084230" w:rsidRDefault="00084230" w:rsidP="00084230">
      <w:pPr>
        <w:numPr>
          <w:ilvl w:val="0"/>
          <w:numId w:val="14"/>
        </w:numPr>
        <w:shd w:val="clear" w:color="auto" w:fill="FFFFFF"/>
        <w:textAlignment w:val="baseline"/>
        <w:rPr>
          <w:rFonts w:ascii="inherit" w:eastAsia="Times New Roman" w:hAnsi="inherit"/>
          <w:sz w:val="24"/>
          <w:szCs w:val="24"/>
        </w:rPr>
      </w:pPr>
      <w:hyperlink r:id="rId64" w:history="1">
        <w:r>
          <w:rPr>
            <w:rStyle w:val="Hyperlink"/>
            <w:rFonts w:ascii="inherit" w:eastAsia="Times New Roman" w:hAnsi="inherit"/>
            <w:color w:val="000000"/>
            <w:sz w:val="24"/>
            <w:szCs w:val="24"/>
            <w:bdr w:val="none" w:sz="0" w:space="0" w:color="auto" w:frame="1"/>
          </w:rPr>
          <w:t>Speaker 2 argues that insurance originates from socialist and communist ideologies, with no reason to smile in ex-communist countries.</w:t>
        </w:r>
      </w:hyperlink>
    </w:p>
    <w:p w14:paraId="45309A6D" w14:textId="77777777" w:rsidR="00084230" w:rsidRDefault="00084230" w:rsidP="00084230">
      <w:pPr>
        <w:pStyle w:val="Heading3"/>
        <w:shd w:val="clear" w:color="auto" w:fill="FFFFFF"/>
        <w:spacing w:before="0" w:beforeAutospacing="0" w:after="0" w:afterAutospacing="0" w:line="360" w:lineRule="atLeast"/>
        <w:textAlignment w:val="baseline"/>
        <w:rPr>
          <w:rFonts w:ascii="inherit" w:eastAsia="Times New Roman" w:hAnsi="inherit"/>
          <w:sz w:val="24"/>
          <w:szCs w:val="24"/>
        </w:rPr>
      </w:pPr>
      <w:hyperlink r:id="rId65" w:history="1">
        <w:r>
          <w:rPr>
            <w:rStyle w:val="Hyperlink"/>
            <w:rFonts w:ascii="inherit" w:eastAsia="Times New Roman" w:hAnsi="inherit"/>
            <w:sz w:val="24"/>
            <w:szCs w:val="24"/>
            <w:bdr w:val="none" w:sz="0" w:space="0" w:color="auto" w:frame="1"/>
          </w:rPr>
          <w:t>Legal rights and fines in Australia.</w:t>
        </w:r>
      </w:hyperlink>
    </w:p>
    <w:p w14:paraId="74A120E9" w14:textId="77777777" w:rsidR="00084230" w:rsidRDefault="00084230" w:rsidP="00084230">
      <w:pPr>
        <w:numPr>
          <w:ilvl w:val="0"/>
          <w:numId w:val="15"/>
        </w:numPr>
        <w:shd w:val="clear" w:color="auto" w:fill="FFFFFF"/>
        <w:textAlignment w:val="baseline"/>
        <w:rPr>
          <w:rFonts w:ascii="inherit" w:eastAsia="Times New Roman" w:hAnsi="inherit"/>
          <w:sz w:val="24"/>
          <w:szCs w:val="24"/>
        </w:rPr>
      </w:pPr>
      <w:hyperlink r:id="rId66" w:history="1">
        <w:r>
          <w:rPr>
            <w:rStyle w:val="Hyperlink"/>
            <w:rFonts w:ascii="inherit" w:eastAsia="Times New Roman" w:hAnsi="inherit"/>
            <w:color w:val="000000"/>
            <w:sz w:val="24"/>
            <w:szCs w:val="24"/>
            <w:bdr w:val="none" w:sz="0" w:space="0" w:color="auto" w:frame="1"/>
          </w:rPr>
          <w:t>Speaker 2 mentions that the country is turning towards UN policies, and Speaker 1 agrees and provides updates on upcoming live events.</w:t>
        </w:r>
      </w:hyperlink>
    </w:p>
    <w:p w14:paraId="64787843" w14:textId="77777777" w:rsidR="00084230" w:rsidRDefault="00084230" w:rsidP="00084230">
      <w:pPr>
        <w:numPr>
          <w:ilvl w:val="0"/>
          <w:numId w:val="15"/>
        </w:numPr>
        <w:shd w:val="clear" w:color="auto" w:fill="FFFFFF"/>
        <w:textAlignment w:val="baseline"/>
        <w:rPr>
          <w:rFonts w:ascii="inherit" w:eastAsia="Times New Roman" w:hAnsi="inherit"/>
          <w:sz w:val="24"/>
          <w:szCs w:val="24"/>
        </w:rPr>
      </w:pPr>
      <w:hyperlink r:id="rId67" w:history="1">
        <w:r>
          <w:rPr>
            <w:rStyle w:val="Hyperlink"/>
            <w:rFonts w:ascii="inherit" w:eastAsia="Times New Roman" w:hAnsi="inherit"/>
            <w:color w:val="000000"/>
            <w:sz w:val="24"/>
            <w:szCs w:val="24"/>
            <w:bdr w:val="none" w:sz="0" w:space="0" w:color="auto" w:frame="1"/>
          </w:rPr>
          <w:t>Darren explains how to deal with unjust and unlawful fines using the Ozzy spreading funds book.</w:t>
        </w:r>
      </w:hyperlink>
    </w:p>
    <w:p w14:paraId="7CAA98A6" w14:textId="77777777" w:rsidR="00084230" w:rsidRDefault="00084230" w:rsidP="00084230">
      <w:pPr>
        <w:numPr>
          <w:ilvl w:val="0"/>
          <w:numId w:val="15"/>
        </w:numPr>
        <w:shd w:val="clear" w:color="auto" w:fill="FFFFFF"/>
        <w:textAlignment w:val="baseline"/>
        <w:rPr>
          <w:rFonts w:ascii="inherit" w:eastAsia="Times New Roman" w:hAnsi="inherit"/>
          <w:sz w:val="24"/>
          <w:szCs w:val="24"/>
        </w:rPr>
      </w:pPr>
      <w:hyperlink r:id="rId68" w:history="1">
        <w:r>
          <w:rPr>
            <w:rStyle w:val="Hyperlink"/>
            <w:rFonts w:ascii="inherit" w:eastAsia="Times New Roman" w:hAnsi="inherit"/>
            <w:color w:val="000000"/>
            <w:sz w:val="24"/>
            <w:szCs w:val="24"/>
            <w:bdr w:val="none" w:sz="0" w:space="0" w:color="auto" w:frame="1"/>
          </w:rPr>
          <w:t>Bank Secrets Revealed book covers the concept of fractional reserve banking and potential future banking crises.</w:t>
        </w:r>
      </w:hyperlink>
    </w:p>
    <w:p w14:paraId="37AF113D" w14:textId="77777777" w:rsidR="00084230" w:rsidRDefault="00084230" w:rsidP="00084230">
      <w:pPr>
        <w:pStyle w:val="Heading3"/>
        <w:shd w:val="clear" w:color="auto" w:fill="FFFFFF"/>
        <w:spacing w:before="0" w:beforeAutospacing="0" w:after="0" w:afterAutospacing="0" w:line="360" w:lineRule="atLeast"/>
        <w:textAlignment w:val="baseline"/>
        <w:rPr>
          <w:rFonts w:ascii="inherit" w:eastAsia="Times New Roman" w:hAnsi="inherit"/>
          <w:sz w:val="24"/>
          <w:szCs w:val="24"/>
        </w:rPr>
      </w:pPr>
      <w:hyperlink r:id="rId69" w:history="1">
        <w:r>
          <w:rPr>
            <w:rStyle w:val="Hyperlink"/>
            <w:rFonts w:ascii="inherit" w:eastAsia="Times New Roman" w:hAnsi="inherit"/>
            <w:sz w:val="24"/>
            <w:szCs w:val="24"/>
            <w:bdr w:val="none" w:sz="0" w:space="0" w:color="auto" w:frame="1"/>
          </w:rPr>
          <w:t>Financial rights and legal advice.</w:t>
        </w:r>
      </w:hyperlink>
    </w:p>
    <w:p w14:paraId="52353198" w14:textId="77777777" w:rsidR="00084230" w:rsidRDefault="00084230" w:rsidP="00084230">
      <w:pPr>
        <w:numPr>
          <w:ilvl w:val="0"/>
          <w:numId w:val="16"/>
        </w:numPr>
        <w:shd w:val="clear" w:color="auto" w:fill="FFFFFF"/>
        <w:textAlignment w:val="baseline"/>
        <w:rPr>
          <w:rFonts w:ascii="inherit" w:eastAsia="Times New Roman" w:hAnsi="inherit"/>
          <w:sz w:val="24"/>
          <w:szCs w:val="24"/>
        </w:rPr>
      </w:pPr>
      <w:hyperlink r:id="rId70" w:history="1">
        <w:r>
          <w:rPr>
            <w:rStyle w:val="Hyperlink"/>
            <w:rFonts w:ascii="inherit" w:eastAsia="Times New Roman" w:hAnsi="inherit"/>
            <w:color w:val="000000"/>
            <w:sz w:val="24"/>
            <w:szCs w:val="24"/>
            <w:bdr w:val="none" w:sz="0" w:space="0" w:color="auto" w:frame="1"/>
          </w:rPr>
          <w:t>Speaker 1 encourages listeners to download flyers and send them to their local MP to ask about the constitutional validity of local councils.</w:t>
        </w:r>
      </w:hyperlink>
    </w:p>
    <w:p w14:paraId="5DBC654A" w14:textId="77777777" w:rsidR="00084230" w:rsidRDefault="00084230" w:rsidP="00084230">
      <w:pPr>
        <w:numPr>
          <w:ilvl w:val="0"/>
          <w:numId w:val="16"/>
        </w:numPr>
        <w:shd w:val="clear" w:color="auto" w:fill="FFFFFF"/>
        <w:textAlignment w:val="baseline"/>
        <w:rPr>
          <w:rFonts w:ascii="inherit" w:eastAsia="Times New Roman" w:hAnsi="inherit"/>
          <w:sz w:val="24"/>
          <w:szCs w:val="24"/>
        </w:rPr>
      </w:pPr>
      <w:hyperlink r:id="rId71" w:history="1">
        <w:r>
          <w:rPr>
            <w:rStyle w:val="Hyperlink"/>
            <w:rFonts w:ascii="inherit" w:eastAsia="Times New Roman" w:hAnsi="inherit"/>
            <w:color w:val="000000"/>
            <w:sz w:val="24"/>
            <w:szCs w:val="24"/>
            <w:bdr w:val="none" w:sz="0" w:space="0" w:color="auto" w:frame="1"/>
          </w:rPr>
          <w:t>Speaker 1 mentions various social media groups and platforms to join for updates and to support cashless businesses.</w:t>
        </w:r>
      </w:hyperlink>
    </w:p>
    <w:p w14:paraId="1F86B641" w14:textId="77777777" w:rsidR="00084230" w:rsidRDefault="00084230" w:rsidP="00084230">
      <w:pPr>
        <w:numPr>
          <w:ilvl w:val="0"/>
          <w:numId w:val="16"/>
        </w:numPr>
        <w:shd w:val="clear" w:color="auto" w:fill="FFFFFF"/>
        <w:textAlignment w:val="baseline"/>
        <w:rPr>
          <w:rFonts w:ascii="inherit" w:eastAsia="Times New Roman" w:hAnsi="inherit"/>
          <w:sz w:val="24"/>
          <w:szCs w:val="24"/>
        </w:rPr>
      </w:pPr>
      <w:hyperlink r:id="rId72" w:history="1">
        <w:r>
          <w:rPr>
            <w:rStyle w:val="Hyperlink"/>
            <w:rFonts w:ascii="inherit" w:eastAsia="Times New Roman" w:hAnsi="inherit"/>
            <w:color w:val="000000"/>
            <w:sz w:val="24"/>
            <w:szCs w:val="24"/>
            <w:bdr w:val="none" w:sz="0" w:space="0" w:color="auto" w:frame="1"/>
          </w:rPr>
          <w:t>Speaker 1 invites listeners to contact groups and organizations for free business cards and stickers to spread the word.</w:t>
        </w:r>
      </w:hyperlink>
    </w:p>
    <w:p w14:paraId="0E0AA472" w14:textId="77777777" w:rsidR="00084230" w:rsidRDefault="00084230" w:rsidP="00084230">
      <w:pPr>
        <w:numPr>
          <w:ilvl w:val="0"/>
          <w:numId w:val="16"/>
        </w:numPr>
        <w:shd w:val="clear" w:color="auto" w:fill="FFFFFF"/>
        <w:textAlignment w:val="baseline"/>
        <w:rPr>
          <w:rFonts w:ascii="inherit" w:eastAsia="Times New Roman" w:hAnsi="inherit"/>
          <w:sz w:val="24"/>
          <w:szCs w:val="24"/>
        </w:rPr>
      </w:pPr>
      <w:hyperlink r:id="rId73" w:history="1">
        <w:r>
          <w:rPr>
            <w:rStyle w:val="Hyperlink"/>
            <w:rFonts w:ascii="inherit" w:eastAsia="Times New Roman" w:hAnsi="inherit"/>
            <w:color w:val="000000"/>
            <w:sz w:val="24"/>
            <w:szCs w:val="24"/>
            <w:bdr w:val="none" w:sz="0" w:space="0" w:color="auto" w:frame="1"/>
          </w:rPr>
          <w:t>Speaker 1 thanks sponsors and encourages listeners to join as members to support the show and ensure its continuation.</w:t>
        </w:r>
      </w:hyperlink>
    </w:p>
    <w:p w14:paraId="4953722B" w14:textId="77777777" w:rsidR="00084230" w:rsidRDefault="00084230" w:rsidP="00084230">
      <w:pPr>
        <w:numPr>
          <w:ilvl w:val="0"/>
          <w:numId w:val="16"/>
        </w:numPr>
        <w:shd w:val="clear" w:color="auto" w:fill="FFFFFF"/>
        <w:textAlignment w:val="baseline"/>
        <w:rPr>
          <w:rFonts w:ascii="inherit" w:eastAsia="Times New Roman" w:hAnsi="inherit"/>
          <w:sz w:val="24"/>
          <w:szCs w:val="24"/>
        </w:rPr>
      </w:pPr>
      <w:hyperlink r:id="rId74" w:history="1">
        <w:r>
          <w:rPr>
            <w:rStyle w:val="Hyperlink"/>
            <w:rFonts w:ascii="inherit" w:eastAsia="Times New Roman" w:hAnsi="inherit"/>
            <w:color w:val="000000"/>
            <w:sz w:val="24"/>
            <w:szCs w:val="24"/>
            <w:bdr w:val="none" w:sz="0" w:space="0" w:color="auto" w:frame="1"/>
            <w:shd w:val="clear" w:color="auto" w:fill="F3F3F4"/>
          </w:rPr>
          <w:t>Speaker 1 acknowledges Darryl's input and appreciation for his ongoing research and articles on the Constitution.</w:t>
        </w:r>
      </w:hyperlink>
    </w:p>
    <w:p w14:paraId="6C951C54" w14:textId="77777777" w:rsidR="00000000" w:rsidRDefault="00000000"/>
    <w:sectPr w:rsidR="00B942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rta">
    <w:altName w:val="Cambria"/>
    <w:panose1 w:val="00000000000000000000"/>
    <w:charset w:val="00"/>
    <w:family w:val="roman"/>
    <w:notTrueType/>
    <w:pitch w:val="default"/>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6491B"/>
    <w:multiLevelType w:val="multilevel"/>
    <w:tmpl w:val="A260CF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D8557F"/>
    <w:multiLevelType w:val="multilevel"/>
    <w:tmpl w:val="42D6A1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2C7C4C"/>
    <w:multiLevelType w:val="multilevel"/>
    <w:tmpl w:val="9DDCAE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7B7D10"/>
    <w:multiLevelType w:val="multilevel"/>
    <w:tmpl w:val="490CAA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1F3933"/>
    <w:multiLevelType w:val="multilevel"/>
    <w:tmpl w:val="134EDD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C111BC"/>
    <w:multiLevelType w:val="multilevel"/>
    <w:tmpl w:val="26F038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CA27D4"/>
    <w:multiLevelType w:val="multilevel"/>
    <w:tmpl w:val="79FC5C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7BB74C2"/>
    <w:multiLevelType w:val="multilevel"/>
    <w:tmpl w:val="088AF3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1AA68DF"/>
    <w:multiLevelType w:val="multilevel"/>
    <w:tmpl w:val="ED36C9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23371C8"/>
    <w:multiLevelType w:val="multilevel"/>
    <w:tmpl w:val="BEA454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36E234A"/>
    <w:multiLevelType w:val="multilevel"/>
    <w:tmpl w:val="27FAF0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F8F74BF"/>
    <w:multiLevelType w:val="multilevel"/>
    <w:tmpl w:val="17F8C7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ADD6A2D"/>
    <w:multiLevelType w:val="multilevel"/>
    <w:tmpl w:val="3B3837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C2358FA"/>
    <w:multiLevelType w:val="multilevel"/>
    <w:tmpl w:val="7B26FB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F612DAF"/>
    <w:multiLevelType w:val="multilevel"/>
    <w:tmpl w:val="AAF61F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4FB2417"/>
    <w:multiLevelType w:val="multilevel"/>
    <w:tmpl w:val="9556B3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971209888">
    <w:abstractNumId w:val="2"/>
    <w:lvlOverride w:ilvl="0"/>
    <w:lvlOverride w:ilvl="1"/>
    <w:lvlOverride w:ilvl="2"/>
    <w:lvlOverride w:ilvl="3"/>
    <w:lvlOverride w:ilvl="4"/>
    <w:lvlOverride w:ilvl="5"/>
    <w:lvlOverride w:ilvl="6"/>
    <w:lvlOverride w:ilvl="7"/>
    <w:lvlOverride w:ilvl="8"/>
  </w:num>
  <w:num w:numId="2" w16cid:durableId="1753509084">
    <w:abstractNumId w:val="10"/>
    <w:lvlOverride w:ilvl="0"/>
    <w:lvlOverride w:ilvl="1"/>
    <w:lvlOverride w:ilvl="2"/>
    <w:lvlOverride w:ilvl="3"/>
    <w:lvlOverride w:ilvl="4"/>
    <w:lvlOverride w:ilvl="5"/>
    <w:lvlOverride w:ilvl="6"/>
    <w:lvlOverride w:ilvl="7"/>
    <w:lvlOverride w:ilvl="8"/>
  </w:num>
  <w:num w:numId="3" w16cid:durableId="4213982">
    <w:abstractNumId w:val="15"/>
    <w:lvlOverride w:ilvl="0"/>
    <w:lvlOverride w:ilvl="1"/>
    <w:lvlOverride w:ilvl="2"/>
    <w:lvlOverride w:ilvl="3"/>
    <w:lvlOverride w:ilvl="4"/>
    <w:lvlOverride w:ilvl="5"/>
    <w:lvlOverride w:ilvl="6"/>
    <w:lvlOverride w:ilvl="7"/>
    <w:lvlOverride w:ilvl="8"/>
  </w:num>
  <w:num w:numId="4" w16cid:durableId="1510683518">
    <w:abstractNumId w:val="4"/>
    <w:lvlOverride w:ilvl="0"/>
    <w:lvlOverride w:ilvl="1"/>
    <w:lvlOverride w:ilvl="2"/>
    <w:lvlOverride w:ilvl="3"/>
    <w:lvlOverride w:ilvl="4"/>
    <w:lvlOverride w:ilvl="5"/>
    <w:lvlOverride w:ilvl="6"/>
    <w:lvlOverride w:ilvl="7"/>
    <w:lvlOverride w:ilvl="8"/>
  </w:num>
  <w:num w:numId="5" w16cid:durableId="1741365328">
    <w:abstractNumId w:val="0"/>
    <w:lvlOverride w:ilvl="0"/>
    <w:lvlOverride w:ilvl="1"/>
    <w:lvlOverride w:ilvl="2"/>
    <w:lvlOverride w:ilvl="3"/>
    <w:lvlOverride w:ilvl="4"/>
    <w:lvlOverride w:ilvl="5"/>
    <w:lvlOverride w:ilvl="6"/>
    <w:lvlOverride w:ilvl="7"/>
    <w:lvlOverride w:ilvl="8"/>
  </w:num>
  <w:num w:numId="6" w16cid:durableId="880552597">
    <w:abstractNumId w:val="1"/>
    <w:lvlOverride w:ilvl="0"/>
    <w:lvlOverride w:ilvl="1"/>
    <w:lvlOverride w:ilvl="2"/>
    <w:lvlOverride w:ilvl="3"/>
    <w:lvlOverride w:ilvl="4"/>
    <w:lvlOverride w:ilvl="5"/>
    <w:lvlOverride w:ilvl="6"/>
    <w:lvlOverride w:ilvl="7"/>
    <w:lvlOverride w:ilvl="8"/>
  </w:num>
  <w:num w:numId="7" w16cid:durableId="1168515450">
    <w:abstractNumId w:val="11"/>
    <w:lvlOverride w:ilvl="0"/>
    <w:lvlOverride w:ilvl="1"/>
    <w:lvlOverride w:ilvl="2"/>
    <w:lvlOverride w:ilvl="3"/>
    <w:lvlOverride w:ilvl="4"/>
    <w:lvlOverride w:ilvl="5"/>
    <w:lvlOverride w:ilvl="6"/>
    <w:lvlOverride w:ilvl="7"/>
    <w:lvlOverride w:ilvl="8"/>
  </w:num>
  <w:num w:numId="8" w16cid:durableId="970743667">
    <w:abstractNumId w:val="8"/>
    <w:lvlOverride w:ilvl="0"/>
    <w:lvlOverride w:ilvl="1"/>
    <w:lvlOverride w:ilvl="2"/>
    <w:lvlOverride w:ilvl="3"/>
    <w:lvlOverride w:ilvl="4"/>
    <w:lvlOverride w:ilvl="5"/>
    <w:lvlOverride w:ilvl="6"/>
    <w:lvlOverride w:ilvl="7"/>
    <w:lvlOverride w:ilvl="8"/>
  </w:num>
  <w:num w:numId="9" w16cid:durableId="335546032">
    <w:abstractNumId w:val="14"/>
    <w:lvlOverride w:ilvl="0"/>
    <w:lvlOverride w:ilvl="1"/>
    <w:lvlOverride w:ilvl="2"/>
    <w:lvlOverride w:ilvl="3"/>
    <w:lvlOverride w:ilvl="4"/>
    <w:lvlOverride w:ilvl="5"/>
    <w:lvlOverride w:ilvl="6"/>
    <w:lvlOverride w:ilvl="7"/>
    <w:lvlOverride w:ilvl="8"/>
  </w:num>
  <w:num w:numId="10" w16cid:durableId="1779329538">
    <w:abstractNumId w:val="7"/>
    <w:lvlOverride w:ilvl="0"/>
    <w:lvlOverride w:ilvl="1"/>
    <w:lvlOverride w:ilvl="2"/>
    <w:lvlOverride w:ilvl="3"/>
    <w:lvlOverride w:ilvl="4"/>
    <w:lvlOverride w:ilvl="5"/>
    <w:lvlOverride w:ilvl="6"/>
    <w:lvlOverride w:ilvl="7"/>
    <w:lvlOverride w:ilvl="8"/>
  </w:num>
  <w:num w:numId="11" w16cid:durableId="672873522">
    <w:abstractNumId w:val="3"/>
    <w:lvlOverride w:ilvl="0"/>
    <w:lvlOverride w:ilvl="1"/>
    <w:lvlOverride w:ilvl="2"/>
    <w:lvlOverride w:ilvl="3"/>
    <w:lvlOverride w:ilvl="4"/>
    <w:lvlOverride w:ilvl="5"/>
    <w:lvlOverride w:ilvl="6"/>
    <w:lvlOverride w:ilvl="7"/>
    <w:lvlOverride w:ilvl="8"/>
  </w:num>
  <w:num w:numId="12" w16cid:durableId="1689746292">
    <w:abstractNumId w:val="9"/>
    <w:lvlOverride w:ilvl="0"/>
    <w:lvlOverride w:ilvl="1"/>
    <w:lvlOverride w:ilvl="2"/>
    <w:lvlOverride w:ilvl="3"/>
    <w:lvlOverride w:ilvl="4"/>
    <w:lvlOverride w:ilvl="5"/>
    <w:lvlOverride w:ilvl="6"/>
    <w:lvlOverride w:ilvl="7"/>
    <w:lvlOverride w:ilvl="8"/>
  </w:num>
  <w:num w:numId="13" w16cid:durableId="1290816452">
    <w:abstractNumId w:val="13"/>
    <w:lvlOverride w:ilvl="0"/>
    <w:lvlOverride w:ilvl="1"/>
    <w:lvlOverride w:ilvl="2"/>
    <w:lvlOverride w:ilvl="3"/>
    <w:lvlOverride w:ilvl="4"/>
    <w:lvlOverride w:ilvl="5"/>
    <w:lvlOverride w:ilvl="6"/>
    <w:lvlOverride w:ilvl="7"/>
    <w:lvlOverride w:ilvl="8"/>
  </w:num>
  <w:num w:numId="14" w16cid:durableId="84036800">
    <w:abstractNumId w:val="6"/>
    <w:lvlOverride w:ilvl="0"/>
    <w:lvlOverride w:ilvl="1"/>
    <w:lvlOverride w:ilvl="2"/>
    <w:lvlOverride w:ilvl="3"/>
    <w:lvlOverride w:ilvl="4"/>
    <w:lvlOverride w:ilvl="5"/>
    <w:lvlOverride w:ilvl="6"/>
    <w:lvlOverride w:ilvl="7"/>
    <w:lvlOverride w:ilvl="8"/>
  </w:num>
  <w:num w:numId="15" w16cid:durableId="953630667">
    <w:abstractNumId w:val="5"/>
    <w:lvlOverride w:ilvl="0"/>
    <w:lvlOverride w:ilvl="1"/>
    <w:lvlOverride w:ilvl="2"/>
    <w:lvlOverride w:ilvl="3"/>
    <w:lvlOverride w:ilvl="4"/>
    <w:lvlOverride w:ilvl="5"/>
    <w:lvlOverride w:ilvl="6"/>
    <w:lvlOverride w:ilvl="7"/>
    <w:lvlOverride w:ilvl="8"/>
  </w:num>
  <w:num w:numId="16" w16cid:durableId="1201674371">
    <w:abstractNumId w:val="1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230"/>
    <w:rsid w:val="00084230"/>
    <w:rsid w:val="008731B5"/>
    <w:rsid w:val="00BD417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04F7D"/>
  <w15:chartTrackingRefBased/>
  <w15:docId w15:val="{6E53D2EE-3893-42EC-9A5B-1E25077A0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4230"/>
    <w:pPr>
      <w:spacing w:after="0" w:line="240" w:lineRule="auto"/>
    </w:pPr>
    <w:rPr>
      <w:rFonts w:ascii="Calibri" w:hAnsi="Calibri" w:cs="Calibri"/>
      <w:lang w:eastAsia="en-AU"/>
    </w:rPr>
  </w:style>
  <w:style w:type="paragraph" w:styleId="Heading2">
    <w:name w:val="heading 2"/>
    <w:basedOn w:val="Normal"/>
    <w:link w:val="Heading2Char"/>
    <w:uiPriority w:val="9"/>
    <w:semiHidden/>
    <w:unhideWhenUsed/>
    <w:qFormat/>
    <w:rsid w:val="00084230"/>
    <w:pPr>
      <w:spacing w:before="100" w:beforeAutospacing="1" w:after="100" w:afterAutospacing="1"/>
      <w:outlineLvl w:val="1"/>
    </w:pPr>
    <w:rPr>
      <w:b/>
      <w:bCs/>
      <w:sz w:val="36"/>
      <w:szCs w:val="36"/>
    </w:rPr>
  </w:style>
  <w:style w:type="paragraph" w:styleId="Heading3">
    <w:name w:val="heading 3"/>
    <w:basedOn w:val="Normal"/>
    <w:link w:val="Heading3Char"/>
    <w:uiPriority w:val="9"/>
    <w:semiHidden/>
    <w:unhideWhenUsed/>
    <w:qFormat/>
    <w:rsid w:val="00084230"/>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084230"/>
    <w:rPr>
      <w:rFonts w:ascii="Calibri" w:hAnsi="Calibri" w:cs="Calibri"/>
      <w:b/>
      <w:bCs/>
      <w:sz w:val="36"/>
      <w:szCs w:val="36"/>
      <w:lang w:eastAsia="en-AU"/>
    </w:rPr>
  </w:style>
  <w:style w:type="character" w:customStyle="1" w:styleId="Heading3Char">
    <w:name w:val="Heading 3 Char"/>
    <w:basedOn w:val="DefaultParagraphFont"/>
    <w:link w:val="Heading3"/>
    <w:uiPriority w:val="9"/>
    <w:semiHidden/>
    <w:rsid w:val="00084230"/>
    <w:rPr>
      <w:rFonts w:ascii="Calibri" w:hAnsi="Calibri" w:cs="Calibri"/>
      <w:b/>
      <w:bCs/>
      <w:sz w:val="27"/>
      <w:szCs w:val="27"/>
      <w:lang w:eastAsia="en-AU"/>
    </w:rPr>
  </w:style>
  <w:style w:type="character" w:styleId="Hyperlink">
    <w:name w:val="Hyperlink"/>
    <w:basedOn w:val="DefaultParagraphFont"/>
    <w:uiPriority w:val="99"/>
    <w:semiHidden/>
    <w:unhideWhenUsed/>
    <w:rsid w:val="0008423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065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otter.ai/u/8kvGoys6vv9nZ7dXHicdjWa4QJc?view=transcript&amp;tab=chat&amp;t=413s" TargetMode="External"/><Relationship Id="rId18" Type="http://schemas.openxmlformats.org/officeDocument/2006/relationships/hyperlink" Target="https://otter.ai/u/8kvGoys6vv9nZ7dXHicdjWa4QJc?view=transcript&amp;tab=chat&amp;t=907s" TargetMode="External"/><Relationship Id="rId26" Type="http://schemas.openxmlformats.org/officeDocument/2006/relationships/hyperlink" Target="https://otter.ai/u/8kvGoys6vv9nZ7dXHicdjWa4QJc?view=transcript&amp;tab=chat&amp;t=1532s" TargetMode="External"/><Relationship Id="rId39" Type="http://schemas.openxmlformats.org/officeDocument/2006/relationships/hyperlink" Target="https://otter.ai/u/8kvGoys6vv9nZ7dXHicdjWa4QJc?view=transcript&amp;tab=chat&amp;t=2484s" TargetMode="External"/><Relationship Id="rId21" Type="http://schemas.openxmlformats.org/officeDocument/2006/relationships/hyperlink" Target="https://otter.ai/u/8kvGoys6vv9nZ7dXHicdjWa4QJc?view=transcript&amp;tab=chat&amp;t=1152s" TargetMode="External"/><Relationship Id="rId34" Type="http://schemas.openxmlformats.org/officeDocument/2006/relationships/hyperlink" Target="https://otter.ai/u/8kvGoys6vv9nZ7dXHicdjWa4QJc?view=transcript&amp;tab=chat&amp;t=2112s" TargetMode="External"/><Relationship Id="rId42" Type="http://schemas.openxmlformats.org/officeDocument/2006/relationships/hyperlink" Target="https://otter.ai/u/8kvGoys6vv9nZ7dXHicdjWa4QJc?view=transcript&amp;tab=chat&amp;t=2973s" TargetMode="External"/><Relationship Id="rId47" Type="http://schemas.openxmlformats.org/officeDocument/2006/relationships/hyperlink" Target="https://otter.ai/u/8kvGoys6vv9nZ7dXHicdjWa4QJc?view=transcript&amp;tab=chat&amp;t=3431s" TargetMode="External"/><Relationship Id="rId50" Type="http://schemas.openxmlformats.org/officeDocument/2006/relationships/hyperlink" Target="https://otter.ai/u/8kvGoys6vv9nZ7dXHicdjWa4QJc?view=transcript&amp;tab=chat&amp;t=3734s" TargetMode="External"/><Relationship Id="rId55" Type="http://schemas.openxmlformats.org/officeDocument/2006/relationships/hyperlink" Target="https://otter.ai/u/8kvGoys6vv9nZ7dXHicdjWa4QJc?view=transcript&amp;tab=chat&amp;t=4279s" TargetMode="External"/><Relationship Id="rId63" Type="http://schemas.openxmlformats.org/officeDocument/2006/relationships/hyperlink" Target="https://otter.ai/u/8kvGoys6vv9nZ7dXHicdjWa4QJc?view=transcript&amp;tab=chat&amp;t=4895s" TargetMode="External"/><Relationship Id="rId68" Type="http://schemas.openxmlformats.org/officeDocument/2006/relationships/hyperlink" Target="https://otter.ai/u/8kvGoys6vv9nZ7dXHicdjWa4QJc?view=transcript&amp;tab=chat&amp;t=5266s" TargetMode="External"/><Relationship Id="rId76" Type="http://schemas.openxmlformats.org/officeDocument/2006/relationships/theme" Target="theme/theme1.xml"/><Relationship Id="rId7" Type="http://schemas.openxmlformats.org/officeDocument/2006/relationships/hyperlink" Target="https://otter.ai/u/8kvGoys6vv9nZ7dXHicdjWa4QJc?view=transcript&amp;tab=chat&amp;t=100s" TargetMode="External"/><Relationship Id="rId71" Type="http://schemas.openxmlformats.org/officeDocument/2006/relationships/hyperlink" Target="https://otter.ai/u/8kvGoys6vv9nZ7dXHicdjWa4QJc?view=transcript&amp;tab=chat&amp;t=5403s" TargetMode="External"/><Relationship Id="rId2" Type="http://schemas.openxmlformats.org/officeDocument/2006/relationships/styles" Target="styles.xml"/><Relationship Id="rId16" Type="http://schemas.openxmlformats.org/officeDocument/2006/relationships/hyperlink" Target="https://otter.ai/u/8kvGoys6vv9nZ7dXHicdjWa4QJc?view=transcript&amp;tab=chat&amp;t=569s" TargetMode="External"/><Relationship Id="rId29" Type="http://schemas.openxmlformats.org/officeDocument/2006/relationships/hyperlink" Target="https://otter.ai/u/8kvGoys6vv9nZ7dXHicdjWa4QJc?view=transcript&amp;tab=chat&amp;t=1798s" TargetMode="External"/><Relationship Id="rId11" Type="http://schemas.openxmlformats.org/officeDocument/2006/relationships/hyperlink" Target="https://otter.ai/u/8kvGoys6vv9nZ7dXHicdjWa4QJc?view=transcript&amp;tab=chat&amp;t=208s" TargetMode="External"/><Relationship Id="rId24" Type="http://schemas.openxmlformats.org/officeDocument/2006/relationships/hyperlink" Target="https://otter.ai/u/8kvGoys6vv9nZ7dXHicdjWa4QJc?view=transcript&amp;tab=chat&amp;t=1273s" TargetMode="External"/><Relationship Id="rId32" Type="http://schemas.openxmlformats.org/officeDocument/2006/relationships/hyperlink" Target="https://otter.ai/u/8kvGoys6vv9nZ7dXHicdjWa4QJc?view=transcript&amp;tab=chat&amp;t=1945s" TargetMode="External"/><Relationship Id="rId37" Type="http://schemas.openxmlformats.org/officeDocument/2006/relationships/hyperlink" Target="https://otter.ai/u/8kvGoys6vv9nZ7dXHicdjWa4QJc?view=transcript&amp;tab=chat&amp;t=2484s" TargetMode="External"/><Relationship Id="rId40" Type="http://schemas.openxmlformats.org/officeDocument/2006/relationships/hyperlink" Target="https://otter.ai/u/8kvGoys6vv9nZ7dXHicdjWa4QJc?view=transcript&amp;tab=chat&amp;t=2652s" TargetMode="External"/><Relationship Id="rId45" Type="http://schemas.openxmlformats.org/officeDocument/2006/relationships/hyperlink" Target="https://otter.ai/u/8kvGoys6vv9nZ7dXHicdjWa4QJc?view=transcript&amp;tab=chat&amp;t=3275s" TargetMode="External"/><Relationship Id="rId53" Type="http://schemas.openxmlformats.org/officeDocument/2006/relationships/hyperlink" Target="https://otter.ai/u/8kvGoys6vv9nZ7dXHicdjWa4QJc?view=transcript&amp;tab=chat&amp;t=4069s" TargetMode="External"/><Relationship Id="rId58" Type="http://schemas.openxmlformats.org/officeDocument/2006/relationships/hyperlink" Target="https://otter.ai/u/8kvGoys6vv9nZ7dXHicdjWa4QJc?view=transcript&amp;tab=chat&amp;t=4425s" TargetMode="External"/><Relationship Id="rId66" Type="http://schemas.openxmlformats.org/officeDocument/2006/relationships/hyperlink" Target="https://otter.ai/u/8kvGoys6vv9nZ7dXHicdjWa4QJc?view=transcript&amp;tab=chat&amp;t=5128s" TargetMode="External"/><Relationship Id="rId74" Type="http://schemas.openxmlformats.org/officeDocument/2006/relationships/hyperlink" Target="https://otter.ai/u/8kvGoys6vv9nZ7dXHicdjWa4QJc?view=transcript&amp;tab=chat&amp;t=5582s" TargetMode="External"/><Relationship Id="rId5" Type="http://schemas.openxmlformats.org/officeDocument/2006/relationships/hyperlink" Target="https://otter.ai/u/8kvGoys6vv9nZ7dXHicdjWa4QJc?view=transcript&amp;tab=chat&amp;t=2s" TargetMode="External"/><Relationship Id="rId15" Type="http://schemas.openxmlformats.org/officeDocument/2006/relationships/hyperlink" Target="https://otter.ai/u/8kvGoys6vv9nZ7dXHicdjWa4QJc?view=transcript&amp;tab=chat&amp;t=569s" TargetMode="External"/><Relationship Id="rId23" Type="http://schemas.openxmlformats.org/officeDocument/2006/relationships/hyperlink" Target="https://otter.ai/u/8kvGoys6vv9nZ7dXHicdjWa4QJc?view=transcript&amp;tab=chat&amp;t=1273s" TargetMode="External"/><Relationship Id="rId28" Type="http://schemas.openxmlformats.org/officeDocument/2006/relationships/hyperlink" Target="https://otter.ai/u/8kvGoys6vv9nZ7dXHicdjWa4QJc?view=transcript&amp;tab=chat&amp;t=1677s" TargetMode="External"/><Relationship Id="rId36" Type="http://schemas.openxmlformats.org/officeDocument/2006/relationships/hyperlink" Target="https://otter.ai/u/8kvGoys6vv9nZ7dXHicdjWa4QJc?view=transcript&amp;tab=chat&amp;t=2343s" TargetMode="External"/><Relationship Id="rId49" Type="http://schemas.openxmlformats.org/officeDocument/2006/relationships/hyperlink" Target="https://otter.ai/u/8kvGoys6vv9nZ7dXHicdjWa4QJc?view=transcript&amp;tab=chat&amp;t=3578s" TargetMode="External"/><Relationship Id="rId57" Type="http://schemas.openxmlformats.org/officeDocument/2006/relationships/hyperlink" Target="https://otter.ai/u/8kvGoys6vv9nZ7dXHicdjWa4QJc?view=transcript&amp;tab=chat&amp;t=4425s" TargetMode="External"/><Relationship Id="rId61" Type="http://schemas.openxmlformats.org/officeDocument/2006/relationships/hyperlink" Target="https://otter.ai/u/8kvGoys6vv9nZ7dXHicdjWa4QJc?view=transcript&amp;tab=chat&amp;t=4774s" TargetMode="External"/><Relationship Id="rId10" Type="http://schemas.openxmlformats.org/officeDocument/2006/relationships/hyperlink" Target="https://otter.ai/u/8kvGoys6vv9nZ7dXHicdjWa4QJc?view=transcript&amp;tab=chat&amp;t=208s" TargetMode="External"/><Relationship Id="rId19" Type="http://schemas.openxmlformats.org/officeDocument/2006/relationships/hyperlink" Target="https://otter.ai/u/8kvGoys6vv9nZ7dXHicdjWa4QJc?view=transcript&amp;tab=chat&amp;t=907s" TargetMode="External"/><Relationship Id="rId31" Type="http://schemas.openxmlformats.org/officeDocument/2006/relationships/hyperlink" Target="https://otter.ai/u/8kvGoys6vv9nZ7dXHicdjWa4QJc?view=transcript&amp;tab=chat&amp;t=1945s" TargetMode="External"/><Relationship Id="rId44" Type="http://schemas.openxmlformats.org/officeDocument/2006/relationships/hyperlink" Target="https://otter.ai/u/8kvGoys6vv9nZ7dXHicdjWa4QJc?view=transcript&amp;tab=chat&amp;t=3117s" TargetMode="External"/><Relationship Id="rId52" Type="http://schemas.openxmlformats.org/officeDocument/2006/relationships/hyperlink" Target="https://otter.ai/u/8kvGoys6vv9nZ7dXHicdjWa4QJc?view=transcript&amp;tab=chat&amp;t=4069s" TargetMode="External"/><Relationship Id="rId60" Type="http://schemas.openxmlformats.org/officeDocument/2006/relationships/hyperlink" Target="https://otter.ai/u/8kvGoys6vv9nZ7dXHicdjWa4QJc?view=transcript&amp;tab=chat&amp;t=4593s" TargetMode="External"/><Relationship Id="rId65" Type="http://schemas.openxmlformats.org/officeDocument/2006/relationships/hyperlink" Target="https://otter.ai/u/8kvGoys6vv9nZ7dXHicdjWa4QJc?view=transcript&amp;tab=chat&amp;t=5128s" TargetMode="External"/><Relationship Id="rId73" Type="http://schemas.openxmlformats.org/officeDocument/2006/relationships/hyperlink" Target="https://otter.ai/u/8kvGoys6vv9nZ7dXHicdjWa4QJc?view=transcript&amp;tab=chat&amp;t=5582s" TargetMode="External"/><Relationship Id="rId4" Type="http://schemas.openxmlformats.org/officeDocument/2006/relationships/webSettings" Target="webSettings.xml"/><Relationship Id="rId9" Type="http://schemas.openxmlformats.org/officeDocument/2006/relationships/hyperlink" Target="https://otter.ai/u/8kvGoys6vv9nZ7dXHicdjWa4QJc?view=transcript&amp;tab=chat&amp;t=208s" TargetMode="External"/><Relationship Id="rId14" Type="http://schemas.openxmlformats.org/officeDocument/2006/relationships/hyperlink" Target="https://otter.ai/u/8kvGoys6vv9nZ7dXHicdjWa4QJc?view=transcript&amp;tab=chat&amp;t=569s" TargetMode="External"/><Relationship Id="rId22" Type="http://schemas.openxmlformats.org/officeDocument/2006/relationships/hyperlink" Target="https://otter.ai/u/8kvGoys6vv9nZ7dXHicdjWa4QJc?view=transcript&amp;tab=chat&amp;t=1273s" TargetMode="External"/><Relationship Id="rId27" Type="http://schemas.openxmlformats.org/officeDocument/2006/relationships/hyperlink" Target="https://otter.ai/u/8kvGoys6vv9nZ7dXHicdjWa4QJc?view=transcript&amp;tab=chat&amp;t=1677s" TargetMode="External"/><Relationship Id="rId30" Type="http://schemas.openxmlformats.org/officeDocument/2006/relationships/hyperlink" Target="https://otter.ai/u/8kvGoys6vv9nZ7dXHicdjWa4QJc?view=transcript&amp;tab=chat&amp;t=1798s" TargetMode="External"/><Relationship Id="rId35" Type="http://schemas.openxmlformats.org/officeDocument/2006/relationships/hyperlink" Target="https://otter.ai/u/8kvGoys6vv9nZ7dXHicdjWa4QJc?view=transcript&amp;tab=chat&amp;t=2230s" TargetMode="External"/><Relationship Id="rId43" Type="http://schemas.openxmlformats.org/officeDocument/2006/relationships/hyperlink" Target="https://otter.ai/u/8kvGoys6vv9nZ7dXHicdjWa4QJc?view=transcript&amp;tab=chat&amp;t=2973s" TargetMode="External"/><Relationship Id="rId48" Type="http://schemas.openxmlformats.org/officeDocument/2006/relationships/hyperlink" Target="https://otter.ai/u/8kvGoys6vv9nZ7dXHicdjWa4QJc?view=transcript&amp;tab=chat&amp;t=3578s" TargetMode="External"/><Relationship Id="rId56" Type="http://schemas.openxmlformats.org/officeDocument/2006/relationships/hyperlink" Target="https://otter.ai/u/8kvGoys6vv9nZ7dXHicdjWa4QJc?view=transcript&amp;tab=chat&amp;t=4279s" TargetMode="External"/><Relationship Id="rId64" Type="http://schemas.openxmlformats.org/officeDocument/2006/relationships/hyperlink" Target="https://otter.ai/u/8kvGoys6vv9nZ7dXHicdjWa4QJc?view=transcript&amp;tab=chat&amp;t=5012s" TargetMode="External"/><Relationship Id="rId69" Type="http://schemas.openxmlformats.org/officeDocument/2006/relationships/hyperlink" Target="https://otter.ai/u/8kvGoys6vv9nZ7dXHicdjWa4QJc?view=transcript&amp;tab=chat&amp;t=5403s" TargetMode="External"/><Relationship Id="rId8" Type="http://schemas.openxmlformats.org/officeDocument/2006/relationships/hyperlink" Target="https://otter.ai/u/8kvGoys6vv9nZ7dXHicdjWa4QJc?view=transcript&amp;tab=chat&amp;t=208s" TargetMode="External"/><Relationship Id="rId51" Type="http://schemas.openxmlformats.org/officeDocument/2006/relationships/hyperlink" Target="https://otter.ai/u/8kvGoys6vv9nZ7dXHicdjWa4QJc?view=transcript&amp;tab=chat&amp;t=3910s" TargetMode="External"/><Relationship Id="rId72" Type="http://schemas.openxmlformats.org/officeDocument/2006/relationships/hyperlink" Target="https://otter.ai/u/8kvGoys6vv9nZ7dXHicdjWa4QJc?view=transcript&amp;tab=chat&amp;t=5403s" TargetMode="External"/><Relationship Id="rId3" Type="http://schemas.openxmlformats.org/officeDocument/2006/relationships/settings" Target="settings.xml"/><Relationship Id="rId12" Type="http://schemas.openxmlformats.org/officeDocument/2006/relationships/hyperlink" Target="https://otter.ai/u/8kvGoys6vv9nZ7dXHicdjWa4QJc?view=transcript&amp;tab=chat&amp;t=413s" TargetMode="External"/><Relationship Id="rId17" Type="http://schemas.openxmlformats.org/officeDocument/2006/relationships/hyperlink" Target="https://otter.ai/u/8kvGoys6vv9nZ7dXHicdjWa4QJc?view=transcript&amp;tab=chat&amp;t=746s" TargetMode="External"/><Relationship Id="rId25" Type="http://schemas.openxmlformats.org/officeDocument/2006/relationships/hyperlink" Target="https://otter.ai/u/8kvGoys6vv9nZ7dXHicdjWa4QJc?view=transcript&amp;tab=chat&amp;t=1421s" TargetMode="External"/><Relationship Id="rId33" Type="http://schemas.openxmlformats.org/officeDocument/2006/relationships/hyperlink" Target="https://otter.ai/u/8kvGoys6vv9nZ7dXHicdjWa4QJc?view=transcript&amp;tab=chat&amp;t=2112s" TargetMode="External"/><Relationship Id="rId38" Type="http://schemas.openxmlformats.org/officeDocument/2006/relationships/hyperlink" Target="https://otter.ai/u/8kvGoys6vv9nZ7dXHicdjWa4QJc?view=transcript&amp;tab=chat&amp;t=2484s" TargetMode="External"/><Relationship Id="rId46" Type="http://schemas.openxmlformats.org/officeDocument/2006/relationships/hyperlink" Target="https://otter.ai/u/8kvGoys6vv9nZ7dXHicdjWa4QJc?view=transcript&amp;tab=chat&amp;t=3431s" TargetMode="External"/><Relationship Id="rId59" Type="http://schemas.openxmlformats.org/officeDocument/2006/relationships/hyperlink" Target="https://otter.ai/u/8kvGoys6vv9nZ7dXHicdjWa4QJc?view=transcript&amp;tab=chat&amp;t=4593s" TargetMode="External"/><Relationship Id="rId67" Type="http://schemas.openxmlformats.org/officeDocument/2006/relationships/hyperlink" Target="https://otter.ai/u/8kvGoys6vv9nZ7dXHicdjWa4QJc?view=transcript&amp;tab=chat&amp;t=5266s" TargetMode="External"/><Relationship Id="rId20" Type="http://schemas.openxmlformats.org/officeDocument/2006/relationships/hyperlink" Target="https://otter.ai/u/8kvGoys6vv9nZ7dXHicdjWa4QJc?view=transcript&amp;tab=chat&amp;t=1018s" TargetMode="External"/><Relationship Id="rId41" Type="http://schemas.openxmlformats.org/officeDocument/2006/relationships/hyperlink" Target="https://otter.ai/u/8kvGoys6vv9nZ7dXHicdjWa4QJc?view=transcript&amp;tab=chat&amp;t=2796s" TargetMode="External"/><Relationship Id="rId54" Type="http://schemas.openxmlformats.org/officeDocument/2006/relationships/hyperlink" Target="https://otter.ai/u/8kvGoys6vv9nZ7dXHicdjWa4QJc?view=transcript&amp;tab=chat&amp;t=4148s" TargetMode="External"/><Relationship Id="rId62" Type="http://schemas.openxmlformats.org/officeDocument/2006/relationships/hyperlink" Target="https://otter.ai/u/8kvGoys6vv9nZ7dXHicdjWa4QJc?view=transcript&amp;tab=chat&amp;t=4774s" TargetMode="External"/><Relationship Id="rId70" Type="http://schemas.openxmlformats.org/officeDocument/2006/relationships/hyperlink" Target="https://otter.ai/u/8kvGoys6vv9nZ7dXHicdjWa4QJc?view=transcript&amp;tab=chat&amp;t=5403s" TargetMode="External"/><Relationship Id="rId75"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otter.ai/u/8kvGoys6vv9nZ7dXHicdjWa4QJc?view=transcript&amp;tab=chat&amp;t=2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2187</Words>
  <Characters>12468</Characters>
  <Application>Microsoft Office Word</Application>
  <DocSecurity>0</DocSecurity>
  <Lines>103</Lines>
  <Paragraphs>29</Paragraphs>
  <ScaleCrop>false</ScaleCrop>
  <Company/>
  <LinksUpToDate>false</LinksUpToDate>
  <CharactersWithSpaces>14626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Palmer | Great Australian Party</dc:creator>
  <cp:keywords/>
  <dc:description/>
  <cp:lastModifiedBy>Mike Palmer | Great Australian Party</cp:lastModifiedBy>
  <cp:revision>1</cp:revision>
  <dcterms:created xsi:type="dcterms:W3CDTF">2024-02-01T10:45:00Z</dcterms:created>
  <dcterms:modified xsi:type="dcterms:W3CDTF">2024-02-01T10:46:00Z</dcterms:modified>
</cp:coreProperties>
</file>